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5A3" w:rsidRDefault="00B865A3" w:rsidP="00B865A3">
      <w:pPr>
        <w:jc w:val="both"/>
        <w:rPr>
          <w:b/>
        </w:rPr>
      </w:pPr>
    </w:p>
    <w:p w:rsidR="00876C0F" w:rsidRPr="00CB7E94" w:rsidRDefault="00876C0F" w:rsidP="00876C0F">
      <w:pPr>
        <w:pStyle w:val="Style3"/>
        <w:widowControl/>
        <w:ind w:left="720"/>
        <w:rPr>
          <w:rStyle w:val="FontStyle42"/>
          <w:szCs w:val="28"/>
        </w:rPr>
      </w:pPr>
    </w:p>
    <w:p w:rsidR="00876C0F" w:rsidRPr="00B10A12" w:rsidRDefault="00876C0F" w:rsidP="00876C0F">
      <w:pPr>
        <w:pStyle w:val="1"/>
        <w:jc w:val="center"/>
        <w:rPr>
          <w:rFonts w:ascii="Times New Roman" w:hAnsi="Times New Roman"/>
          <w:sz w:val="22"/>
        </w:rPr>
      </w:pPr>
      <w:r w:rsidRPr="00B10A12">
        <w:rPr>
          <w:rFonts w:ascii="Times New Roman" w:hAnsi="Times New Roman"/>
          <w:sz w:val="22"/>
        </w:rPr>
        <w:t>ГОСУДАРСТВЕННОЕ БЮДЖЕТНОЕ ОБЩЕОБРАЗОВАТЕЛЬНОЕ УЧРЕЖДЕНИЕ</w:t>
      </w:r>
    </w:p>
    <w:p w:rsidR="00876C0F" w:rsidRPr="00B10A12" w:rsidRDefault="00876C0F" w:rsidP="00876C0F">
      <w:pPr>
        <w:pStyle w:val="1"/>
        <w:jc w:val="center"/>
        <w:rPr>
          <w:rFonts w:ascii="Times New Roman" w:hAnsi="Times New Roman"/>
          <w:sz w:val="22"/>
        </w:rPr>
      </w:pPr>
      <w:r w:rsidRPr="00B10A12">
        <w:rPr>
          <w:rFonts w:ascii="Times New Roman" w:hAnsi="Times New Roman"/>
          <w:sz w:val="22"/>
        </w:rPr>
        <w:t xml:space="preserve"> СРЕДНЯЯ ОБЩЕОБРАЗОВАТЕЛЬНАЯ ШКОЛА № 149</w:t>
      </w:r>
    </w:p>
    <w:p w:rsidR="00876C0F" w:rsidRPr="00B10A12" w:rsidRDefault="00876C0F" w:rsidP="00876C0F">
      <w:pPr>
        <w:pStyle w:val="1"/>
        <w:jc w:val="center"/>
        <w:rPr>
          <w:rFonts w:ascii="Times New Roman" w:hAnsi="Times New Roman"/>
          <w:sz w:val="22"/>
        </w:rPr>
      </w:pPr>
      <w:r w:rsidRPr="00B10A12">
        <w:rPr>
          <w:rFonts w:ascii="Times New Roman" w:hAnsi="Times New Roman"/>
          <w:sz w:val="22"/>
        </w:rPr>
        <w:t xml:space="preserve"> КАЛИНИНСКОГО РАЙОНА САНКТ-ПЕТЕРБУРГА</w:t>
      </w:r>
    </w:p>
    <w:p w:rsidR="00876C0F" w:rsidRPr="00B10A12" w:rsidRDefault="00876C0F" w:rsidP="00876C0F">
      <w:pPr>
        <w:rPr>
          <w:rFonts w:ascii="Calibri" w:hAnsi="Calibri"/>
        </w:rPr>
      </w:pPr>
    </w:p>
    <w:p w:rsidR="00876C0F" w:rsidRPr="00A65FA5" w:rsidRDefault="00876C0F" w:rsidP="00876C0F">
      <w:pPr>
        <w:pStyle w:val="1"/>
        <w:rPr>
          <w:rFonts w:ascii="Times New Roman" w:hAnsi="Times New Roman"/>
          <w:szCs w:val="28"/>
        </w:rPr>
      </w:pPr>
    </w:p>
    <w:p w:rsidR="00876C0F" w:rsidRPr="002A591F" w:rsidRDefault="00876C0F" w:rsidP="00876C0F">
      <w:pPr>
        <w:pStyle w:val="1"/>
        <w:rPr>
          <w:rFonts w:ascii="Times New Roman" w:hAnsi="Times New Roman"/>
          <w:sz w:val="24"/>
          <w:szCs w:val="24"/>
        </w:rPr>
      </w:pPr>
      <w:r w:rsidRPr="002A591F">
        <w:rPr>
          <w:rFonts w:ascii="Times New Roman" w:hAnsi="Times New Roman"/>
          <w:sz w:val="24"/>
          <w:szCs w:val="24"/>
        </w:rPr>
        <w:t>ПРИНЯТО</w:t>
      </w:r>
      <w:r w:rsidRPr="002A591F">
        <w:rPr>
          <w:rFonts w:ascii="Times New Roman" w:hAnsi="Times New Roman"/>
          <w:sz w:val="24"/>
          <w:szCs w:val="24"/>
        </w:rPr>
        <w:tab/>
      </w:r>
      <w:r w:rsidRPr="002A591F">
        <w:rPr>
          <w:rFonts w:ascii="Times New Roman" w:hAnsi="Times New Roman"/>
          <w:sz w:val="24"/>
          <w:szCs w:val="24"/>
        </w:rPr>
        <w:tab/>
      </w:r>
      <w:r w:rsidRPr="00A65FA5">
        <w:rPr>
          <w:rFonts w:ascii="Times New Roman" w:hAnsi="Times New Roman"/>
          <w:szCs w:val="28"/>
        </w:rPr>
        <w:tab/>
      </w:r>
      <w:r w:rsidRPr="00A65FA5">
        <w:rPr>
          <w:rFonts w:ascii="Times New Roman" w:hAnsi="Times New Roman"/>
          <w:szCs w:val="28"/>
        </w:rPr>
        <w:tab/>
      </w:r>
      <w:r w:rsidRPr="00A65FA5">
        <w:rPr>
          <w:rFonts w:ascii="Times New Roman" w:hAnsi="Times New Roman"/>
          <w:szCs w:val="28"/>
        </w:rPr>
        <w:tab/>
      </w:r>
      <w:r w:rsidRPr="00A65FA5">
        <w:rPr>
          <w:rFonts w:ascii="Times New Roman" w:hAnsi="Times New Roman"/>
          <w:szCs w:val="28"/>
        </w:rPr>
        <w:tab/>
      </w:r>
      <w:r w:rsidRPr="00A65FA5">
        <w:rPr>
          <w:rFonts w:ascii="Times New Roman" w:hAnsi="Times New Roman"/>
          <w:szCs w:val="28"/>
        </w:rPr>
        <w:tab/>
      </w:r>
      <w:r w:rsidRPr="002A591F">
        <w:rPr>
          <w:rFonts w:ascii="Times New Roman" w:hAnsi="Times New Roman"/>
          <w:sz w:val="24"/>
          <w:szCs w:val="24"/>
        </w:rPr>
        <w:t>УТВЕРЖДАЮ</w:t>
      </w:r>
    </w:p>
    <w:p w:rsidR="00876C0F" w:rsidRPr="002A591F" w:rsidRDefault="00876C0F" w:rsidP="00876C0F">
      <w:pPr>
        <w:pStyle w:val="2"/>
        <w:rPr>
          <w:szCs w:val="24"/>
        </w:rPr>
      </w:pPr>
      <w:r w:rsidRPr="002A591F">
        <w:rPr>
          <w:szCs w:val="24"/>
        </w:rPr>
        <w:t>решением педагогического</w:t>
      </w:r>
      <w:r w:rsidRPr="002A591F">
        <w:rPr>
          <w:szCs w:val="24"/>
        </w:rPr>
        <w:tab/>
      </w:r>
      <w:r w:rsidRPr="002A591F">
        <w:rPr>
          <w:szCs w:val="24"/>
        </w:rPr>
        <w:tab/>
      </w:r>
      <w:r w:rsidRPr="002A591F">
        <w:rPr>
          <w:szCs w:val="24"/>
        </w:rPr>
        <w:tab/>
      </w:r>
      <w:r w:rsidRPr="002A591F">
        <w:rPr>
          <w:szCs w:val="24"/>
        </w:rPr>
        <w:tab/>
      </w:r>
      <w:r>
        <w:rPr>
          <w:szCs w:val="24"/>
        </w:rPr>
        <w:t xml:space="preserve">            </w:t>
      </w:r>
      <w:r w:rsidRPr="002A591F">
        <w:rPr>
          <w:szCs w:val="24"/>
        </w:rPr>
        <w:t>Приказ № ___ от ____ 201__г.</w:t>
      </w:r>
    </w:p>
    <w:p w:rsidR="00876C0F" w:rsidRPr="002A591F" w:rsidRDefault="00876C0F" w:rsidP="00876C0F">
      <w:pPr>
        <w:pStyle w:val="2"/>
        <w:rPr>
          <w:szCs w:val="24"/>
        </w:rPr>
      </w:pPr>
      <w:r w:rsidRPr="002A591F">
        <w:rPr>
          <w:szCs w:val="24"/>
        </w:rPr>
        <w:t xml:space="preserve">совета школы </w:t>
      </w:r>
      <w:r w:rsidRPr="002A591F">
        <w:rPr>
          <w:szCs w:val="24"/>
        </w:rPr>
        <w:tab/>
      </w:r>
      <w:r w:rsidRPr="002A591F">
        <w:rPr>
          <w:szCs w:val="24"/>
        </w:rPr>
        <w:tab/>
      </w:r>
      <w:r w:rsidRPr="002A591F">
        <w:rPr>
          <w:szCs w:val="24"/>
        </w:rPr>
        <w:tab/>
      </w:r>
      <w:r w:rsidRPr="002A591F">
        <w:rPr>
          <w:szCs w:val="24"/>
        </w:rPr>
        <w:tab/>
      </w:r>
      <w:r w:rsidRPr="002A591F">
        <w:rPr>
          <w:szCs w:val="24"/>
        </w:rPr>
        <w:tab/>
      </w:r>
      <w:r w:rsidRPr="002A591F">
        <w:rPr>
          <w:szCs w:val="24"/>
        </w:rPr>
        <w:tab/>
        <w:t>Директор ГБОУ СОШ № 149</w:t>
      </w:r>
    </w:p>
    <w:p w:rsidR="00876C0F" w:rsidRPr="002A591F" w:rsidRDefault="00876C0F" w:rsidP="00876C0F">
      <w:pPr>
        <w:pStyle w:val="2"/>
        <w:rPr>
          <w:szCs w:val="24"/>
        </w:rPr>
      </w:pPr>
    </w:p>
    <w:p w:rsidR="00876C0F" w:rsidRPr="00A65FA5" w:rsidRDefault="006B48E1" w:rsidP="00876C0F">
      <w:pPr>
        <w:rPr>
          <w:szCs w:val="28"/>
        </w:rPr>
      </w:pPr>
      <w:r>
        <w:rPr>
          <w:szCs w:val="28"/>
        </w:rPr>
        <w:t>Протокол № 1 от 28.08 2015</w:t>
      </w:r>
      <w:r w:rsidR="00876C0F" w:rsidRPr="00A65FA5">
        <w:rPr>
          <w:szCs w:val="28"/>
        </w:rPr>
        <w:t>г.</w:t>
      </w:r>
      <w:r w:rsidR="00876C0F" w:rsidRPr="00A65FA5">
        <w:rPr>
          <w:szCs w:val="28"/>
        </w:rPr>
        <w:tab/>
      </w:r>
      <w:r w:rsidR="00876C0F" w:rsidRPr="00A65FA5">
        <w:rPr>
          <w:szCs w:val="28"/>
        </w:rPr>
        <w:tab/>
      </w:r>
      <w:r w:rsidR="00876C0F">
        <w:rPr>
          <w:szCs w:val="28"/>
        </w:rPr>
        <w:t xml:space="preserve">                          </w:t>
      </w:r>
      <w:r w:rsidR="00876C0F" w:rsidRPr="00A65FA5">
        <w:rPr>
          <w:szCs w:val="28"/>
        </w:rPr>
        <w:t>____________/Степанова Е.В./</w:t>
      </w:r>
    </w:p>
    <w:p w:rsidR="00876C0F" w:rsidRPr="00A65FA5" w:rsidRDefault="00876C0F" w:rsidP="00876C0F">
      <w:pPr>
        <w:rPr>
          <w:szCs w:val="28"/>
        </w:rPr>
      </w:pPr>
      <w:r>
        <w:rPr>
          <w:szCs w:val="28"/>
        </w:rPr>
        <w:t xml:space="preserve">    </w:t>
      </w:r>
    </w:p>
    <w:p w:rsidR="00876C0F" w:rsidRPr="00A65FA5" w:rsidRDefault="00876C0F" w:rsidP="00876C0F">
      <w:pPr>
        <w:jc w:val="center"/>
        <w:rPr>
          <w:sz w:val="22"/>
          <w:szCs w:val="22"/>
        </w:rPr>
      </w:pPr>
    </w:p>
    <w:p w:rsidR="00876C0F" w:rsidRPr="00A65FA5" w:rsidRDefault="00876C0F" w:rsidP="00876C0F">
      <w:pPr>
        <w:jc w:val="center"/>
      </w:pPr>
    </w:p>
    <w:p w:rsidR="00876C0F" w:rsidRPr="00A65FA5" w:rsidRDefault="00876C0F" w:rsidP="00876C0F"/>
    <w:p w:rsidR="00876C0F" w:rsidRDefault="00876C0F" w:rsidP="00876C0F">
      <w:pPr>
        <w:rPr>
          <w:b/>
        </w:rPr>
      </w:pPr>
    </w:p>
    <w:p w:rsidR="00876C0F" w:rsidRDefault="00876C0F" w:rsidP="00876C0F">
      <w:pPr>
        <w:rPr>
          <w:b/>
        </w:rPr>
      </w:pPr>
    </w:p>
    <w:p w:rsidR="00876C0F" w:rsidRDefault="00876C0F" w:rsidP="00876C0F">
      <w:pPr>
        <w:rPr>
          <w:b/>
        </w:rPr>
      </w:pPr>
    </w:p>
    <w:p w:rsidR="00876C0F" w:rsidRDefault="00876C0F" w:rsidP="00876C0F">
      <w:pPr>
        <w:rPr>
          <w:b/>
        </w:rPr>
      </w:pPr>
    </w:p>
    <w:p w:rsidR="00876C0F" w:rsidRDefault="00876C0F" w:rsidP="00876C0F">
      <w:pPr>
        <w:rPr>
          <w:b/>
        </w:rPr>
      </w:pPr>
    </w:p>
    <w:p w:rsidR="00876C0F" w:rsidRDefault="00876C0F" w:rsidP="00876C0F">
      <w:pPr>
        <w:rPr>
          <w:b/>
        </w:rPr>
      </w:pPr>
    </w:p>
    <w:p w:rsidR="00876C0F" w:rsidRDefault="00876C0F" w:rsidP="00876C0F">
      <w:pPr>
        <w:rPr>
          <w:b/>
        </w:rPr>
      </w:pPr>
    </w:p>
    <w:p w:rsidR="00876C0F" w:rsidRDefault="00876C0F" w:rsidP="00876C0F">
      <w:pPr>
        <w:rPr>
          <w:b/>
        </w:rPr>
      </w:pPr>
    </w:p>
    <w:p w:rsidR="00876C0F" w:rsidRDefault="00876C0F" w:rsidP="00876C0F">
      <w:pPr>
        <w:rPr>
          <w:b/>
        </w:rPr>
      </w:pPr>
    </w:p>
    <w:p w:rsidR="00876C0F" w:rsidRDefault="00876C0F" w:rsidP="00876C0F">
      <w:pPr>
        <w:jc w:val="center"/>
        <w:rPr>
          <w:b/>
          <w:bCs/>
          <w:color w:val="000000"/>
          <w:sz w:val="32"/>
          <w:szCs w:val="32"/>
        </w:rPr>
      </w:pPr>
    </w:p>
    <w:p w:rsidR="00876C0F" w:rsidRDefault="00876C0F" w:rsidP="00876C0F">
      <w:pPr>
        <w:jc w:val="center"/>
        <w:rPr>
          <w:b/>
          <w:bCs/>
          <w:color w:val="000000"/>
          <w:sz w:val="32"/>
          <w:szCs w:val="32"/>
        </w:rPr>
      </w:pPr>
    </w:p>
    <w:p w:rsidR="00876C0F" w:rsidRPr="00B10A12" w:rsidRDefault="00876C0F" w:rsidP="00224562">
      <w:pPr>
        <w:jc w:val="center"/>
        <w:rPr>
          <w:b/>
          <w:bCs/>
          <w:color w:val="000000"/>
          <w:sz w:val="32"/>
          <w:szCs w:val="32"/>
        </w:rPr>
      </w:pPr>
      <w:r w:rsidRPr="00B10A12">
        <w:rPr>
          <w:b/>
          <w:bCs/>
          <w:color w:val="000000"/>
          <w:sz w:val="32"/>
          <w:szCs w:val="32"/>
        </w:rPr>
        <w:t xml:space="preserve">ПОЛОЖЕНИЕ </w:t>
      </w:r>
    </w:p>
    <w:p w:rsidR="00B10A12" w:rsidRDefault="00224562" w:rsidP="00B10A12">
      <w:pPr>
        <w:jc w:val="center"/>
        <w:rPr>
          <w:sz w:val="32"/>
          <w:szCs w:val="32"/>
        </w:rPr>
      </w:pPr>
      <w:r w:rsidRPr="00B10A12">
        <w:rPr>
          <w:b/>
          <w:sz w:val="32"/>
          <w:szCs w:val="32"/>
        </w:rPr>
        <w:t xml:space="preserve">о </w:t>
      </w:r>
      <w:r w:rsidR="00C04A9B" w:rsidRPr="00B10A12">
        <w:rPr>
          <w:b/>
          <w:sz w:val="32"/>
          <w:szCs w:val="32"/>
        </w:rPr>
        <w:t>внутреннем мониторинге</w:t>
      </w:r>
      <w:r w:rsidR="00B10A12">
        <w:rPr>
          <w:b/>
          <w:sz w:val="32"/>
          <w:szCs w:val="32"/>
        </w:rPr>
        <w:t xml:space="preserve"> </w:t>
      </w:r>
      <w:r w:rsidRPr="00B10A12">
        <w:rPr>
          <w:b/>
          <w:sz w:val="32"/>
          <w:szCs w:val="32"/>
        </w:rPr>
        <w:t>качества образования</w:t>
      </w:r>
      <w:r w:rsidR="00B10A12">
        <w:rPr>
          <w:sz w:val="32"/>
          <w:szCs w:val="32"/>
        </w:rPr>
        <w:t xml:space="preserve"> </w:t>
      </w:r>
    </w:p>
    <w:p w:rsidR="00224562" w:rsidRPr="009C2954" w:rsidRDefault="00B10A12" w:rsidP="00B10A12">
      <w:pPr>
        <w:jc w:val="center"/>
        <w:rPr>
          <w:sz w:val="32"/>
          <w:szCs w:val="32"/>
        </w:rPr>
      </w:pPr>
      <w:r w:rsidRPr="006E4749">
        <w:rPr>
          <w:b/>
          <w:sz w:val="32"/>
          <w:szCs w:val="28"/>
        </w:rPr>
        <w:t>в ГБОУСОШ  № 149</w:t>
      </w:r>
      <w:r>
        <w:rPr>
          <w:b/>
          <w:sz w:val="32"/>
          <w:szCs w:val="28"/>
        </w:rPr>
        <w:t xml:space="preserve"> </w:t>
      </w:r>
      <w:r w:rsidRPr="006E4749">
        <w:rPr>
          <w:b/>
          <w:sz w:val="32"/>
          <w:szCs w:val="28"/>
        </w:rPr>
        <w:t>Калининского района</w:t>
      </w:r>
      <w:proofErr w:type="gramStart"/>
      <w:r w:rsidRPr="006E4749">
        <w:rPr>
          <w:b/>
          <w:sz w:val="32"/>
          <w:szCs w:val="28"/>
        </w:rPr>
        <w:t xml:space="preserve"> С</w:t>
      </w:r>
      <w:proofErr w:type="gramEnd"/>
      <w:r w:rsidRPr="006E4749">
        <w:rPr>
          <w:b/>
          <w:sz w:val="32"/>
          <w:szCs w:val="28"/>
        </w:rPr>
        <w:t>анкт- Петербурга</w:t>
      </w:r>
    </w:p>
    <w:p w:rsidR="00876C0F" w:rsidRPr="009C2954" w:rsidRDefault="00876C0F" w:rsidP="00876C0F">
      <w:pPr>
        <w:pStyle w:val="11"/>
        <w:spacing w:line="260" w:lineRule="auto"/>
        <w:ind w:left="1040" w:right="400" w:hanging="260"/>
        <w:jc w:val="center"/>
        <w:rPr>
          <w:sz w:val="32"/>
          <w:szCs w:val="32"/>
        </w:rPr>
      </w:pPr>
    </w:p>
    <w:p w:rsidR="00B865A3" w:rsidRDefault="00B865A3" w:rsidP="008119AC">
      <w:pPr>
        <w:jc w:val="center"/>
        <w:rPr>
          <w:b/>
        </w:rPr>
      </w:pPr>
    </w:p>
    <w:p w:rsidR="00C23EA9" w:rsidRDefault="00C23EA9" w:rsidP="008119AC">
      <w:pPr>
        <w:jc w:val="center"/>
        <w:rPr>
          <w:b/>
        </w:rPr>
      </w:pPr>
    </w:p>
    <w:p w:rsidR="00C23EA9" w:rsidRDefault="00C23EA9" w:rsidP="008119AC">
      <w:pPr>
        <w:jc w:val="center"/>
        <w:rPr>
          <w:b/>
        </w:rPr>
      </w:pPr>
    </w:p>
    <w:p w:rsidR="00C23EA9" w:rsidRDefault="00C23EA9" w:rsidP="008119AC">
      <w:pPr>
        <w:jc w:val="center"/>
        <w:rPr>
          <w:b/>
        </w:rPr>
      </w:pPr>
    </w:p>
    <w:p w:rsidR="00C23EA9" w:rsidRDefault="00C23EA9" w:rsidP="008119AC">
      <w:pPr>
        <w:jc w:val="center"/>
        <w:rPr>
          <w:b/>
        </w:rPr>
      </w:pPr>
    </w:p>
    <w:p w:rsidR="00C23EA9" w:rsidRDefault="00C23EA9" w:rsidP="008119AC">
      <w:pPr>
        <w:jc w:val="center"/>
        <w:rPr>
          <w:b/>
        </w:rPr>
      </w:pPr>
    </w:p>
    <w:p w:rsidR="00C23EA9" w:rsidRDefault="00C23EA9" w:rsidP="008119AC">
      <w:pPr>
        <w:jc w:val="center"/>
        <w:rPr>
          <w:b/>
        </w:rPr>
      </w:pPr>
    </w:p>
    <w:p w:rsidR="00C23EA9" w:rsidRDefault="00C23EA9" w:rsidP="008119AC">
      <w:pPr>
        <w:jc w:val="center"/>
        <w:rPr>
          <w:b/>
        </w:rPr>
      </w:pPr>
    </w:p>
    <w:p w:rsidR="00C23EA9" w:rsidRDefault="00C23EA9" w:rsidP="008119AC">
      <w:pPr>
        <w:jc w:val="center"/>
        <w:rPr>
          <w:b/>
        </w:rPr>
      </w:pPr>
    </w:p>
    <w:p w:rsidR="00C23EA9" w:rsidRDefault="00C23EA9" w:rsidP="008119AC">
      <w:pPr>
        <w:jc w:val="center"/>
        <w:rPr>
          <w:b/>
        </w:rPr>
      </w:pPr>
    </w:p>
    <w:p w:rsidR="00C23EA9" w:rsidRDefault="00C23EA9" w:rsidP="008119AC">
      <w:pPr>
        <w:jc w:val="center"/>
        <w:rPr>
          <w:b/>
        </w:rPr>
      </w:pPr>
    </w:p>
    <w:p w:rsidR="00C23EA9" w:rsidRDefault="00C23EA9" w:rsidP="008119AC">
      <w:pPr>
        <w:jc w:val="center"/>
        <w:rPr>
          <w:b/>
        </w:rPr>
      </w:pPr>
    </w:p>
    <w:p w:rsidR="00C23EA9" w:rsidRDefault="00C23EA9" w:rsidP="008119AC">
      <w:pPr>
        <w:jc w:val="center"/>
        <w:rPr>
          <w:b/>
        </w:rPr>
      </w:pPr>
    </w:p>
    <w:p w:rsidR="00C23EA9" w:rsidRDefault="00C23EA9" w:rsidP="008119AC">
      <w:pPr>
        <w:jc w:val="center"/>
        <w:rPr>
          <w:b/>
        </w:rPr>
      </w:pPr>
    </w:p>
    <w:p w:rsidR="00C23EA9" w:rsidRDefault="00C23EA9" w:rsidP="008119AC">
      <w:pPr>
        <w:jc w:val="center"/>
        <w:rPr>
          <w:b/>
        </w:rPr>
      </w:pPr>
    </w:p>
    <w:p w:rsidR="00C23EA9" w:rsidRDefault="00C23EA9" w:rsidP="008119AC">
      <w:pPr>
        <w:jc w:val="center"/>
        <w:rPr>
          <w:b/>
        </w:rPr>
      </w:pPr>
    </w:p>
    <w:p w:rsidR="00C23EA9" w:rsidRDefault="00C23EA9" w:rsidP="008119AC">
      <w:pPr>
        <w:jc w:val="center"/>
        <w:rPr>
          <w:b/>
        </w:rPr>
      </w:pPr>
    </w:p>
    <w:p w:rsidR="009C2954" w:rsidRDefault="009C2954" w:rsidP="008119AC">
      <w:pPr>
        <w:jc w:val="center"/>
        <w:rPr>
          <w:b/>
        </w:rPr>
      </w:pPr>
    </w:p>
    <w:p w:rsidR="009C2954" w:rsidRDefault="009C2954" w:rsidP="008119AC">
      <w:pPr>
        <w:jc w:val="center"/>
        <w:rPr>
          <w:b/>
        </w:rPr>
      </w:pPr>
    </w:p>
    <w:p w:rsidR="00C04A9B" w:rsidRDefault="00C04A9B" w:rsidP="00224562">
      <w:pPr>
        <w:rPr>
          <w:b/>
        </w:rPr>
      </w:pPr>
    </w:p>
    <w:p w:rsidR="00C04A9B" w:rsidRPr="00177446" w:rsidRDefault="00C04A9B" w:rsidP="006E12ED">
      <w:pPr>
        <w:shd w:val="clear" w:color="auto" w:fill="FFFFFF"/>
        <w:ind w:left="360"/>
        <w:jc w:val="center"/>
      </w:pPr>
      <w:r>
        <w:rPr>
          <w:b/>
          <w:bCs/>
        </w:rPr>
        <w:lastRenderedPageBreak/>
        <w:t>1.</w:t>
      </w:r>
      <w:r w:rsidRPr="00177446">
        <w:rPr>
          <w:b/>
          <w:bCs/>
        </w:rPr>
        <w:t>Общие положения</w:t>
      </w:r>
    </w:p>
    <w:p w:rsidR="00C04A9B" w:rsidRPr="00177446" w:rsidRDefault="00C04A9B" w:rsidP="006E12ED">
      <w:pPr>
        <w:tabs>
          <w:tab w:val="left" w:pos="1418"/>
        </w:tabs>
        <w:jc w:val="both"/>
        <w:rPr>
          <w:rFonts w:ascii="Arial" w:hAnsi="Arial" w:cs="Arial"/>
        </w:rPr>
      </w:pPr>
      <w:r w:rsidRPr="00177446">
        <w:t>1.1.</w:t>
      </w:r>
      <w:r w:rsidRPr="00177446">
        <w:rPr>
          <w:color w:val="FF0000"/>
        </w:rPr>
        <w:t xml:space="preserve"> </w:t>
      </w:r>
      <w:r w:rsidRPr="00177446">
        <w:t xml:space="preserve">Положение представляет собой нормативный документ, разработанный в соответствии с ФЗ №273 от 29.12.2012 г. «Об образовании в РФ», (статья 28, пункт 2, подпункт, 13), где сказано, что к компетенции образовательной организации в установленной </w:t>
      </w:r>
      <w:r w:rsidR="008A68AE">
        <w:t xml:space="preserve">сфере деятельности относится </w:t>
      </w:r>
      <w:r w:rsidRPr="00177446">
        <w:t xml:space="preserve">«обеспечение </w:t>
      </w:r>
      <w:proofErr w:type="gramStart"/>
      <w:r w:rsidRPr="00177446">
        <w:t>функционирования внутренней системы оценки качества образования</w:t>
      </w:r>
      <w:proofErr w:type="gramEnd"/>
      <w:r w:rsidRPr="00177446">
        <w:t xml:space="preserve"> в образовательной организации» (далее – система ВМКО)</w:t>
      </w:r>
    </w:p>
    <w:p w:rsidR="00C04A9B" w:rsidRPr="00177446" w:rsidRDefault="00C04A9B" w:rsidP="006E12ED">
      <w:pPr>
        <w:shd w:val="clear" w:color="auto" w:fill="FFFFFF"/>
        <w:jc w:val="both"/>
      </w:pPr>
      <w:r w:rsidRPr="00177446">
        <w:t>1.2. Система мониторинга качества образования ГБОУ СОШ №</w:t>
      </w:r>
      <w:r w:rsidR="008A68AE">
        <w:t>149</w:t>
      </w:r>
      <w:r w:rsidRPr="00177446">
        <w:t xml:space="preserve"> является составной частью системы оценки качества образования ГБОУ </w:t>
      </w:r>
      <w:r>
        <w:t>СОШ №</w:t>
      </w:r>
      <w:r w:rsidR="008A68AE">
        <w:t>149</w:t>
      </w:r>
      <w:r w:rsidRPr="00177446">
        <w:t xml:space="preserve">  и служит информационным обеспечением образовательной деятельности образовательного учреждения (далее – ОУ).</w:t>
      </w:r>
    </w:p>
    <w:p w:rsidR="00C04A9B" w:rsidRPr="00177446" w:rsidRDefault="00C04A9B" w:rsidP="006E12ED">
      <w:pPr>
        <w:shd w:val="clear" w:color="auto" w:fill="FFFFFF"/>
        <w:jc w:val="both"/>
      </w:pPr>
      <w:r w:rsidRPr="00177446">
        <w:t>1.3. В настоящем положении используются следующие термины:</w:t>
      </w:r>
    </w:p>
    <w:p w:rsidR="00C04A9B" w:rsidRPr="00177446" w:rsidRDefault="00C04A9B" w:rsidP="006E12ED">
      <w:pPr>
        <w:shd w:val="clear" w:color="auto" w:fill="FFFFFF"/>
        <w:jc w:val="both"/>
      </w:pPr>
      <w:r w:rsidRPr="000F4135">
        <w:rPr>
          <w:b/>
          <w:i/>
          <w:iCs/>
        </w:rPr>
        <w:t>Мониторинг</w:t>
      </w:r>
      <w:r w:rsidRPr="00177446">
        <w:rPr>
          <w:i/>
          <w:iCs/>
        </w:rPr>
        <w:t xml:space="preserve"> </w:t>
      </w:r>
      <w:r w:rsidRPr="00177446">
        <w:t>- систематическое отслеживание процессов, результатов, других характеристик образовательной системы для выявления соответствия (или не соответствия) ее развития и функционирования заданным целям.</w:t>
      </w:r>
    </w:p>
    <w:p w:rsidR="00C04A9B" w:rsidRPr="00177446" w:rsidRDefault="00C04A9B" w:rsidP="006E12ED">
      <w:pPr>
        <w:shd w:val="clear" w:color="auto" w:fill="FFFFFF"/>
        <w:jc w:val="both"/>
      </w:pPr>
      <w:r w:rsidRPr="000F4135">
        <w:rPr>
          <w:b/>
          <w:i/>
          <w:iCs/>
        </w:rPr>
        <w:t>Система мониторинга качества образования</w:t>
      </w:r>
      <w:r w:rsidRPr="00177446">
        <w:t xml:space="preserve"> – система сбора, обработки, анализа, хранения и распространения информации об образовательной системе и ее отдельных элементах, которая ориентирована на информационное обеспечение управления качеством образования, позволяет судить о состоянии системы образования ОУ  в любой момент времени и обеспечить возможность прогнозирования ее развития.</w:t>
      </w:r>
    </w:p>
    <w:p w:rsidR="00C04A9B" w:rsidRPr="00177446" w:rsidRDefault="00C04A9B" w:rsidP="006E12ED">
      <w:pPr>
        <w:shd w:val="clear" w:color="auto" w:fill="FFFFFF"/>
        <w:jc w:val="both"/>
      </w:pPr>
      <w:r w:rsidRPr="000F4135">
        <w:rPr>
          <w:b/>
          <w:i/>
          <w:iCs/>
        </w:rPr>
        <w:t>Качество образования</w:t>
      </w:r>
      <w:r w:rsidRPr="00177446">
        <w:t xml:space="preserve"> – интегральная характеристика системы образования, отражающая степень соответствия реальных достигаемых образовательных результатов нормативным требованиям, социальным и личностным ожиданиям.</w:t>
      </w:r>
    </w:p>
    <w:p w:rsidR="00C04A9B" w:rsidRDefault="00C04A9B" w:rsidP="006E12ED">
      <w:pPr>
        <w:shd w:val="clear" w:color="auto" w:fill="FFFFFF"/>
        <w:jc w:val="both"/>
      </w:pPr>
      <w:r w:rsidRPr="00177446">
        <w:t>1.4. Целью мониторинга является сбор, обобщение, анализ информации о состоянии системы образования ОУ и основных показателях ее функционирования для определения тенденций развития системы образования в территории, принятия обоснованных управленческих решений по достижению качественного образования.</w:t>
      </w:r>
    </w:p>
    <w:p w:rsidR="00C04A9B" w:rsidRPr="00177446" w:rsidRDefault="00C04A9B" w:rsidP="006E12ED">
      <w:pPr>
        <w:shd w:val="clear" w:color="auto" w:fill="FFFFFF"/>
        <w:jc w:val="both"/>
      </w:pPr>
      <w:r w:rsidRPr="00177446">
        <w:t>1.5. Для достижения поставленной цели решаются следующие задачи:</w:t>
      </w:r>
    </w:p>
    <w:p w:rsidR="00C04A9B" w:rsidRPr="00177446" w:rsidRDefault="00C04A9B" w:rsidP="006E12ED">
      <w:pPr>
        <w:numPr>
          <w:ilvl w:val="0"/>
          <w:numId w:val="1"/>
        </w:numPr>
        <w:shd w:val="clear" w:color="auto" w:fill="FFFFFF"/>
        <w:jc w:val="both"/>
      </w:pPr>
      <w:r w:rsidRPr="00177446">
        <w:t>формирование механизма единой системы сбора, обработки и хранения информации о состоянии системы образования;</w:t>
      </w:r>
    </w:p>
    <w:p w:rsidR="00C04A9B" w:rsidRPr="00177446" w:rsidRDefault="00C04A9B" w:rsidP="006E12ED">
      <w:pPr>
        <w:numPr>
          <w:ilvl w:val="0"/>
          <w:numId w:val="1"/>
        </w:numPr>
        <w:shd w:val="clear" w:color="auto" w:fill="FFFFFF"/>
        <w:jc w:val="both"/>
      </w:pPr>
      <w:r w:rsidRPr="00177446">
        <w:t>координация деятельности всех участников мониторинга;</w:t>
      </w:r>
    </w:p>
    <w:p w:rsidR="00C04A9B" w:rsidRPr="00177446" w:rsidRDefault="00C04A9B" w:rsidP="006E12ED">
      <w:pPr>
        <w:numPr>
          <w:ilvl w:val="0"/>
          <w:numId w:val="1"/>
        </w:numPr>
        <w:shd w:val="clear" w:color="auto" w:fill="FFFFFF"/>
        <w:ind w:hanging="357"/>
        <w:jc w:val="both"/>
      </w:pPr>
      <w:r w:rsidRPr="00177446">
        <w:t>своевременное выявление динамики и основных тенденций в развитии системы образования в ОУ;</w:t>
      </w:r>
    </w:p>
    <w:p w:rsidR="00C04A9B" w:rsidRPr="00177446" w:rsidRDefault="00C04A9B" w:rsidP="006E12ED">
      <w:pPr>
        <w:numPr>
          <w:ilvl w:val="0"/>
          <w:numId w:val="1"/>
        </w:numPr>
        <w:shd w:val="clear" w:color="auto" w:fill="FFFFFF"/>
        <w:ind w:hanging="357"/>
        <w:jc w:val="both"/>
      </w:pPr>
      <w:r w:rsidRPr="00177446">
        <w:t>выявление действующих на качество образования факторов, принятие мер по минимизации действия и устранению отрицательных последствий;</w:t>
      </w:r>
    </w:p>
    <w:p w:rsidR="00C04A9B" w:rsidRPr="00177446" w:rsidRDefault="00C04A9B" w:rsidP="006E12ED">
      <w:pPr>
        <w:numPr>
          <w:ilvl w:val="0"/>
          <w:numId w:val="1"/>
        </w:numPr>
        <w:shd w:val="clear" w:color="auto" w:fill="FFFFFF"/>
        <w:jc w:val="both"/>
      </w:pPr>
      <w:r w:rsidRPr="00177446">
        <w:t>формулирование основных стратегических направлений развития системы образования на основе анализа полученных данных;</w:t>
      </w:r>
    </w:p>
    <w:p w:rsidR="00C04A9B" w:rsidRPr="00177446" w:rsidRDefault="00C04A9B" w:rsidP="006E12ED">
      <w:pPr>
        <w:pStyle w:val="a3"/>
        <w:shd w:val="clear" w:color="auto" w:fill="FFFFFF"/>
        <w:spacing w:after="0" w:line="240" w:lineRule="auto"/>
        <w:ind w:left="360"/>
        <w:jc w:val="center"/>
        <w:rPr>
          <w:rFonts w:eastAsia="Times New Roman"/>
          <w:b/>
          <w:bCs/>
          <w:szCs w:val="24"/>
          <w:lang w:eastAsia="ru-RU"/>
        </w:rPr>
      </w:pPr>
      <w:r>
        <w:rPr>
          <w:rFonts w:eastAsia="Times New Roman"/>
          <w:b/>
          <w:bCs/>
          <w:szCs w:val="24"/>
          <w:lang w:eastAsia="ru-RU"/>
        </w:rPr>
        <w:t>2.</w:t>
      </w:r>
      <w:r w:rsidRPr="00177446">
        <w:rPr>
          <w:rFonts w:eastAsia="Times New Roman"/>
          <w:b/>
          <w:bCs/>
          <w:szCs w:val="24"/>
          <w:lang w:eastAsia="ru-RU"/>
        </w:rPr>
        <w:t>Цели внутреннего мониторинга качества образования (ВМКО):</w:t>
      </w:r>
    </w:p>
    <w:p w:rsidR="00C04A9B" w:rsidRPr="00177446" w:rsidRDefault="00C04A9B" w:rsidP="006E12ED">
      <w:pPr>
        <w:pStyle w:val="a3"/>
        <w:numPr>
          <w:ilvl w:val="0"/>
          <w:numId w:val="9"/>
        </w:numPr>
        <w:spacing w:after="0" w:line="240" w:lineRule="auto"/>
        <w:jc w:val="both"/>
        <w:rPr>
          <w:rFonts w:eastAsia="Times New Roman"/>
          <w:szCs w:val="24"/>
          <w:lang w:eastAsia="ru-RU"/>
        </w:rPr>
      </w:pPr>
      <w:r w:rsidRPr="00177446">
        <w:rPr>
          <w:rFonts w:eastAsia="Times New Roman"/>
          <w:szCs w:val="24"/>
          <w:lang w:eastAsia="ru-RU"/>
        </w:rPr>
        <w:t>Соблюдение законодательства Российской Федерации в области образования.</w:t>
      </w:r>
    </w:p>
    <w:p w:rsidR="00C04A9B" w:rsidRPr="00177446" w:rsidRDefault="00C04A9B" w:rsidP="006E12ED">
      <w:pPr>
        <w:pStyle w:val="a3"/>
        <w:numPr>
          <w:ilvl w:val="0"/>
          <w:numId w:val="9"/>
        </w:numPr>
        <w:spacing w:after="0" w:line="240" w:lineRule="auto"/>
        <w:jc w:val="both"/>
        <w:rPr>
          <w:rFonts w:eastAsia="Times New Roman"/>
          <w:szCs w:val="24"/>
          <w:lang w:eastAsia="ru-RU"/>
        </w:rPr>
      </w:pPr>
      <w:r w:rsidRPr="00177446">
        <w:rPr>
          <w:rFonts w:eastAsia="Times New Roman"/>
          <w:szCs w:val="24"/>
          <w:lang w:eastAsia="ru-RU"/>
        </w:rPr>
        <w:t>Реализация принципов государственной политики в области образования.</w:t>
      </w:r>
    </w:p>
    <w:p w:rsidR="00C04A9B" w:rsidRPr="00177446" w:rsidRDefault="00C04A9B" w:rsidP="006E12ED">
      <w:pPr>
        <w:pStyle w:val="a3"/>
        <w:numPr>
          <w:ilvl w:val="0"/>
          <w:numId w:val="9"/>
        </w:numPr>
        <w:spacing w:after="0" w:line="240" w:lineRule="auto"/>
        <w:jc w:val="both"/>
        <w:rPr>
          <w:rFonts w:eastAsia="Times New Roman"/>
          <w:szCs w:val="24"/>
          <w:lang w:eastAsia="ru-RU"/>
        </w:rPr>
      </w:pPr>
      <w:r w:rsidRPr="00177446">
        <w:rPr>
          <w:rFonts w:eastAsia="Times New Roman"/>
          <w:szCs w:val="24"/>
          <w:lang w:eastAsia="ru-RU"/>
        </w:rPr>
        <w:t>Исполнение нормативных правовых актов, регламентирующих деятельность ОУ</w:t>
      </w:r>
    </w:p>
    <w:p w:rsidR="00C04A9B" w:rsidRPr="00177446" w:rsidRDefault="00C04A9B" w:rsidP="006E12ED">
      <w:pPr>
        <w:pStyle w:val="a3"/>
        <w:numPr>
          <w:ilvl w:val="0"/>
          <w:numId w:val="9"/>
        </w:numPr>
        <w:spacing w:after="0" w:line="240" w:lineRule="auto"/>
        <w:jc w:val="both"/>
        <w:rPr>
          <w:rFonts w:eastAsia="Times New Roman"/>
          <w:szCs w:val="24"/>
          <w:lang w:eastAsia="ru-RU"/>
        </w:rPr>
      </w:pPr>
      <w:r w:rsidRPr="00177446">
        <w:rPr>
          <w:rFonts w:eastAsia="Times New Roman"/>
          <w:szCs w:val="24"/>
          <w:lang w:eastAsia="ru-RU"/>
        </w:rPr>
        <w:t>Защита прав и свобод участников образовательного процесса.</w:t>
      </w:r>
    </w:p>
    <w:p w:rsidR="00C04A9B" w:rsidRPr="00177446" w:rsidRDefault="00C04A9B" w:rsidP="006E12ED">
      <w:pPr>
        <w:pStyle w:val="a3"/>
        <w:numPr>
          <w:ilvl w:val="0"/>
          <w:numId w:val="9"/>
        </w:numPr>
        <w:spacing w:after="0" w:line="240" w:lineRule="auto"/>
        <w:jc w:val="both"/>
        <w:rPr>
          <w:rFonts w:eastAsia="Times New Roman"/>
          <w:szCs w:val="24"/>
          <w:lang w:eastAsia="ru-RU"/>
        </w:rPr>
      </w:pPr>
      <w:r w:rsidRPr="00177446">
        <w:rPr>
          <w:rFonts w:eastAsia="Times New Roman"/>
          <w:szCs w:val="24"/>
          <w:lang w:eastAsia="ru-RU"/>
        </w:rPr>
        <w:t>Соблюдение конституционного права граждан на образование.</w:t>
      </w:r>
    </w:p>
    <w:p w:rsidR="00C04A9B" w:rsidRPr="00177446" w:rsidRDefault="00C04A9B" w:rsidP="006E12ED">
      <w:pPr>
        <w:pStyle w:val="a3"/>
        <w:numPr>
          <w:ilvl w:val="0"/>
          <w:numId w:val="9"/>
        </w:numPr>
        <w:spacing w:after="0" w:line="240" w:lineRule="auto"/>
        <w:jc w:val="both"/>
        <w:rPr>
          <w:rFonts w:eastAsia="Times New Roman"/>
          <w:szCs w:val="24"/>
          <w:lang w:eastAsia="ru-RU"/>
        </w:rPr>
      </w:pPr>
      <w:r w:rsidRPr="00177446">
        <w:rPr>
          <w:rFonts w:eastAsia="Times New Roman"/>
          <w:szCs w:val="24"/>
          <w:lang w:eastAsia="ru-RU"/>
        </w:rPr>
        <w:t>Соблюдение государственных образовательных стандартов.</w:t>
      </w:r>
    </w:p>
    <w:p w:rsidR="00C04A9B" w:rsidRPr="00177446" w:rsidRDefault="00C04A9B" w:rsidP="006E12ED">
      <w:pPr>
        <w:pStyle w:val="a3"/>
        <w:numPr>
          <w:ilvl w:val="0"/>
          <w:numId w:val="9"/>
        </w:numPr>
        <w:spacing w:after="0" w:line="240" w:lineRule="auto"/>
        <w:jc w:val="both"/>
        <w:rPr>
          <w:rFonts w:eastAsia="Times New Roman"/>
          <w:szCs w:val="24"/>
          <w:lang w:eastAsia="ru-RU"/>
        </w:rPr>
      </w:pPr>
      <w:r w:rsidRPr="00177446">
        <w:rPr>
          <w:rFonts w:eastAsia="Times New Roman"/>
          <w:szCs w:val="24"/>
          <w:lang w:eastAsia="ru-RU"/>
        </w:rPr>
        <w:t>Совершенствование механизма управления качеством образования.</w:t>
      </w:r>
    </w:p>
    <w:p w:rsidR="00C04A9B" w:rsidRPr="00177446" w:rsidRDefault="00C04A9B" w:rsidP="006E12ED">
      <w:pPr>
        <w:pStyle w:val="a3"/>
        <w:numPr>
          <w:ilvl w:val="0"/>
          <w:numId w:val="9"/>
        </w:numPr>
        <w:spacing w:after="0" w:line="240" w:lineRule="auto"/>
        <w:jc w:val="both"/>
        <w:rPr>
          <w:rFonts w:eastAsia="Times New Roman"/>
          <w:szCs w:val="24"/>
          <w:lang w:eastAsia="ru-RU"/>
        </w:rPr>
      </w:pPr>
      <w:r w:rsidRPr="00177446">
        <w:rPr>
          <w:rFonts w:eastAsia="Times New Roman"/>
          <w:szCs w:val="24"/>
          <w:lang w:eastAsia="ru-RU"/>
        </w:rPr>
        <w:t>Повышение эффективности результатов образовательного процесса.</w:t>
      </w:r>
    </w:p>
    <w:p w:rsidR="00C04A9B" w:rsidRPr="00177446" w:rsidRDefault="00C04A9B" w:rsidP="006E12ED">
      <w:pPr>
        <w:pStyle w:val="a3"/>
        <w:numPr>
          <w:ilvl w:val="0"/>
          <w:numId w:val="9"/>
        </w:numPr>
        <w:spacing w:after="0" w:line="240" w:lineRule="auto"/>
        <w:jc w:val="both"/>
        <w:rPr>
          <w:rFonts w:eastAsia="Times New Roman"/>
          <w:szCs w:val="24"/>
          <w:lang w:eastAsia="ru-RU"/>
        </w:rPr>
      </w:pPr>
      <w:r w:rsidRPr="00177446">
        <w:rPr>
          <w:rFonts w:eastAsia="Times New Roman"/>
          <w:szCs w:val="24"/>
          <w:lang w:eastAsia="ru-RU"/>
        </w:rPr>
        <w:t xml:space="preserve">Развитие принципа самостоятельности образовательной организации </w:t>
      </w:r>
      <w:proofErr w:type="gramStart"/>
      <w:r w:rsidRPr="00177446">
        <w:rPr>
          <w:rFonts w:eastAsia="Times New Roman"/>
          <w:szCs w:val="24"/>
          <w:lang w:eastAsia="ru-RU"/>
        </w:rPr>
        <w:t>с</w:t>
      </w:r>
      <w:proofErr w:type="gramEnd"/>
      <w:r w:rsidRPr="00177446">
        <w:rPr>
          <w:rFonts w:eastAsia="Times New Roman"/>
          <w:szCs w:val="24"/>
          <w:lang w:eastAsia="ru-RU"/>
        </w:rPr>
        <w:t xml:space="preserve"> </w:t>
      </w:r>
    </w:p>
    <w:p w:rsidR="00C04A9B" w:rsidRPr="00177446" w:rsidRDefault="00C04A9B" w:rsidP="006E12ED">
      <w:pPr>
        <w:jc w:val="both"/>
      </w:pPr>
      <w:r>
        <w:t xml:space="preserve">            </w:t>
      </w:r>
      <w:r w:rsidRPr="00177446">
        <w:t>единовременным повышением ответственности за конечный результат.</w:t>
      </w:r>
    </w:p>
    <w:p w:rsidR="00C04A9B" w:rsidRPr="00177446" w:rsidRDefault="00C04A9B" w:rsidP="006E12ED">
      <w:pPr>
        <w:pStyle w:val="a3"/>
        <w:numPr>
          <w:ilvl w:val="0"/>
          <w:numId w:val="10"/>
        </w:numPr>
        <w:spacing w:after="0" w:line="240" w:lineRule="auto"/>
        <w:jc w:val="both"/>
        <w:rPr>
          <w:rFonts w:eastAsia="Times New Roman"/>
          <w:szCs w:val="24"/>
          <w:lang w:eastAsia="ru-RU"/>
        </w:rPr>
      </w:pPr>
      <w:r w:rsidRPr="00177446">
        <w:rPr>
          <w:rFonts w:eastAsia="Times New Roman"/>
          <w:szCs w:val="24"/>
          <w:lang w:eastAsia="ru-RU"/>
        </w:rPr>
        <w:t xml:space="preserve">Проведение анализа и прогнозирования тенденций развития образовательного </w:t>
      </w:r>
    </w:p>
    <w:p w:rsidR="00C04A9B" w:rsidRPr="00177446" w:rsidRDefault="00C04A9B" w:rsidP="006E12ED">
      <w:pPr>
        <w:jc w:val="both"/>
      </w:pPr>
      <w:r>
        <w:t xml:space="preserve">            </w:t>
      </w:r>
      <w:r w:rsidRPr="00177446">
        <w:t>процесса.</w:t>
      </w:r>
    </w:p>
    <w:p w:rsidR="00C04A9B" w:rsidRDefault="00C04A9B" w:rsidP="006E12ED">
      <w:pPr>
        <w:jc w:val="center"/>
        <w:rPr>
          <w:b/>
        </w:rPr>
      </w:pPr>
      <w:r w:rsidRPr="00177446">
        <w:rPr>
          <w:b/>
        </w:rPr>
        <w:t>3. Задачи ВМКО:</w:t>
      </w:r>
    </w:p>
    <w:p w:rsidR="00C04A9B" w:rsidRPr="00177446" w:rsidRDefault="00C04A9B" w:rsidP="006E12ED">
      <w:pPr>
        <w:jc w:val="both"/>
        <w:rPr>
          <w:b/>
        </w:rPr>
      </w:pPr>
    </w:p>
    <w:p w:rsidR="00C04A9B" w:rsidRPr="00177446" w:rsidRDefault="00C04A9B" w:rsidP="006E12ED">
      <w:pPr>
        <w:jc w:val="both"/>
      </w:pPr>
      <w:r w:rsidRPr="00177446">
        <w:t>3.1. Осуществление контроля над исполнением законодательства в области образования.</w:t>
      </w:r>
    </w:p>
    <w:p w:rsidR="00C04A9B" w:rsidRPr="00177446" w:rsidRDefault="00C04A9B" w:rsidP="006E12ED">
      <w:pPr>
        <w:jc w:val="both"/>
      </w:pPr>
      <w:r w:rsidRPr="00177446">
        <w:t>3.2. Анализ выполнения приказов, иных локальных актов школы, принятие мер по их соблюдению.</w:t>
      </w:r>
    </w:p>
    <w:p w:rsidR="00C04A9B" w:rsidRPr="00177446" w:rsidRDefault="00C04A9B" w:rsidP="006E12ED">
      <w:pPr>
        <w:jc w:val="both"/>
      </w:pPr>
      <w:r w:rsidRPr="00177446">
        <w:t>3.3. Анализ, диагностика и прогнозирование перспективных, значимых для ОУ направлений развития образовательного процесса.</w:t>
      </w:r>
    </w:p>
    <w:p w:rsidR="00C04A9B" w:rsidRPr="00177446" w:rsidRDefault="00C04A9B" w:rsidP="006E12ED">
      <w:pPr>
        <w:jc w:val="both"/>
      </w:pPr>
      <w:r w:rsidRPr="00177446">
        <w:t>3.4. Анализ и оценка результативности работы коллектива и отдельных учителей, приведшей к достигнутому или ведущей к ожидаемому результату:</w:t>
      </w:r>
    </w:p>
    <w:p w:rsidR="00C04A9B" w:rsidRPr="00177446" w:rsidRDefault="00C04A9B" w:rsidP="006E12ED">
      <w:pPr>
        <w:jc w:val="both"/>
      </w:pPr>
      <w:r w:rsidRPr="00177446">
        <w:t>а) изучение опыта работы каждого учителя, выявление его сильных и слабых сторон, определение затруднений, в преодолении которых он нуждается;</w:t>
      </w:r>
    </w:p>
    <w:p w:rsidR="00C04A9B" w:rsidRPr="00177446" w:rsidRDefault="00C04A9B" w:rsidP="006E12ED">
      <w:pPr>
        <w:jc w:val="both"/>
      </w:pPr>
      <w:r w:rsidRPr="00177446">
        <w:t>б) поддержка творческого поиска учителя и помощь ему в самоутверждении среди коллег;</w:t>
      </w:r>
    </w:p>
    <w:p w:rsidR="00C04A9B" w:rsidRPr="00177446" w:rsidRDefault="00C04A9B" w:rsidP="006E12ED">
      <w:pPr>
        <w:jc w:val="both"/>
      </w:pPr>
      <w:r w:rsidRPr="00177446">
        <w:t xml:space="preserve">в) проверка выполнения каждым работником организации должностных обязанностей и </w:t>
      </w:r>
    </w:p>
    <w:p w:rsidR="00C04A9B" w:rsidRPr="00177446" w:rsidRDefault="00C04A9B" w:rsidP="006E12ED">
      <w:pPr>
        <w:jc w:val="both"/>
      </w:pPr>
      <w:r w:rsidRPr="00177446">
        <w:t>поручений по выполнению плана работы организации;</w:t>
      </w:r>
    </w:p>
    <w:p w:rsidR="00C04A9B" w:rsidRPr="00177446" w:rsidRDefault="00C04A9B" w:rsidP="006E12ED">
      <w:pPr>
        <w:jc w:val="both"/>
      </w:pPr>
      <w:r w:rsidRPr="00177446">
        <w:t xml:space="preserve">г) </w:t>
      </w:r>
      <w:proofErr w:type="gramStart"/>
      <w:r w:rsidRPr="00177446">
        <w:t>контроль за</w:t>
      </w:r>
      <w:proofErr w:type="gramEnd"/>
      <w:r w:rsidRPr="00177446">
        <w:t xml:space="preserve"> реализацией учителями и учащимися своих прав.</w:t>
      </w:r>
    </w:p>
    <w:p w:rsidR="00C04A9B" w:rsidRPr="00177446" w:rsidRDefault="00C04A9B" w:rsidP="006E12ED">
      <w:pPr>
        <w:jc w:val="both"/>
      </w:pPr>
      <w:r w:rsidRPr="00177446">
        <w:t xml:space="preserve">3.5. Изучение состояния и определение результативности осуществления образовательного процесса, условий получения образования, выявление положительных и </w:t>
      </w:r>
    </w:p>
    <w:p w:rsidR="00C04A9B" w:rsidRPr="00177446" w:rsidRDefault="00C04A9B" w:rsidP="006E12ED">
      <w:pPr>
        <w:jc w:val="both"/>
      </w:pPr>
      <w:r w:rsidRPr="00177446">
        <w:t xml:space="preserve">отрицательных тенденций и </w:t>
      </w:r>
      <w:proofErr w:type="gramStart"/>
      <w:r w:rsidRPr="00177446">
        <w:t>принятии</w:t>
      </w:r>
      <w:proofErr w:type="gramEnd"/>
      <w:r w:rsidRPr="00177446">
        <w:t xml:space="preserve"> мер по устранению негативных явлений.</w:t>
      </w:r>
    </w:p>
    <w:p w:rsidR="00C04A9B" w:rsidRPr="00177446" w:rsidRDefault="00C04A9B" w:rsidP="006E12ED">
      <w:pPr>
        <w:jc w:val="both"/>
      </w:pPr>
      <w:r w:rsidRPr="00177446">
        <w:t xml:space="preserve">3.6. Поиск, сбор информации, ее обработка и накопление для подготовки решений, </w:t>
      </w:r>
    </w:p>
    <w:p w:rsidR="00C04A9B" w:rsidRPr="00177446" w:rsidRDefault="00C04A9B" w:rsidP="006E12ED">
      <w:pPr>
        <w:jc w:val="both"/>
      </w:pPr>
      <w:r w:rsidRPr="00177446">
        <w:t xml:space="preserve">предложений по совершенствованию учебно-воспитательного процесса в ОУ. </w:t>
      </w:r>
    </w:p>
    <w:p w:rsidR="00C04A9B" w:rsidRPr="00177446" w:rsidRDefault="00C04A9B" w:rsidP="006E12ED">
      <w:pPr>
        <w:jc w:val="both"/>
      </w:pPr>
      <w:r w:rsidRPr="00177446">
        <w:t>Выявление и обобщение положительного педагогического опыта, упреждение от использования малоэффективных педагогических технологий.</w:t>
      </w:r>
    </w:p>
    <w:p w:rsidR="00C04A9B" w:rsidRPr="00177446" w:rsidRDefault="00C04A9B" w:rsidP="006E12ED">
      <w:pPr>
        <w:jc w:val="both"/>
      </w:pPr>
      <w:r w:rsidRPr="00177446">
        <w:t xml:space="preserve">3.7. </w:t>
      </w:r>
      <w:proofErr w:type="gramStart"/>
      <w:r w:rsidRPr="00177446">
        <w:t>Контроль за</w:t>
      </w:r>
      <w:proofErr w:type="gramEnd"/>
      <w:r w:rsidRPr="00177446">
        <w:t xml:space="preserve"> осуществлением координатных связей взаимодействия как внутри школы, так и организации с другими организациями.</w:t>
      </w:r>
    </w:p>
    <w:p w:rsidR="00C04A9B" w:rsidRPr="00177446" w:rsidRDefault="00C04A9B" w:rsidP="006E12ED">
      <w:pPr>
        <w:jc w:val="both"/>
      </w:pPr>
      <w:r w:rsidRPr="00177446">
        <w:t xml:space="preserve">3.8. </w:t>
      </w:r>
      <w:proofErr w:type="gramStart"/>
      <w:r w:rsidRPr="00177446">
        <w:t>Контроль за</w:t>
      </w:r>
      <w:proofErr w:type="gramEnd"/>
      <w:r w:rsidRPr="00177446">
        <w:t xml:space="preserve"> работой по организационному, научно-методическому, финансово-хозяйственному и кадровому обеспечению педагогического процесса, своевременностью </w:t>
      </w:r>
    </w:p>
    <w:p w:rsidR="00C04A9B" w:rsidRPr="00177446" w:rsidRDefault="00C04A9B" w:rsidP="006E12ED">
      <w:pPr>
        <w:jc w:val="both"/>
      </w:pPr>
      <w:r w:rsidRPr="00177446">
        <w:t>и качеством выполнения намеченного.</w:t>
      </w:r>
    </w:p>
    <w:p w:rsidR="00C04A9B" w:rsidRPr="00177446" w:rsidRDefault="00C04A9B" w:rsidP="006E12ED">
      <w:pPr>
        <w:jc w:val="both"/>
      </w:pPr>
      <w:r w:rsidRPr="00177446">
        <w:t xml:space="preserve">3.9. Изучение эффективности управления школой, педагогической и прагматической обоснованности принятых и принимаемых решений, отношения членов коллектива </w:t>
      </w:r>
      <w:proofErr w:type="gramStart"/>
      <w:r w:rsidRPr="00177446">
        <w:t>к</w:t>
      </w:r>
      <w:proofErr w:type="gramEnd"/>
      <w:r w:rsidRPr="00177446">
        <w:t xml:space="preserve"> </w:t>
      </w:r>
    </w:p>
    <w:p w:rsidR="00C04A9B" w:rsidRPr="00177446" w:rsidRDefault="00C04A9B" w:rsidP="006E12ED">
      <w:pPr>
        <w:jc w:val="both"/>
      </w:pPr>
      <w:r w:rsidRPr="00177446">
        <w:t>различным аспектам управленческой деятельности.</w:t>
      </w:r>
    </w:p>
    <w:p w:rsidR="00C04A9B" w:rsidRPr="00177446" w:rsidRDefault="00C04A9B" w:rsidP="006E12ED">
      <w:pPr>
        <w:shd w:val="clear" w:color="auto" w:fill="FFFFFF"/>
        <w:jc w:val="center"/>
      </w:pPr>
      <w:r w:rsidRPr="00177446">
        <w:rPr>
          <w:b/>
          <w:bCs/>
        </w:rPr>
        <w:t>4. Организация и технология мониторинга</w:t>
      </w:r>
    </w:p>
    <w:p w:rsidR="00C04A9B" w:rsidRPr="00177446" w:rsidRDefault="00C04A9B" w:rsidP="006E12ED">
      <w:pPr>
        <w:shd w:val="clear" w:color="auto" w:fill="FFFFFF"/>
        <w:jc w:val="both"/>
      </w:pPr>
      <w:r w:rsidRPr="00177446">
        <w:t>4.1. Мониторинг осуществляется в двух формах: постоянный (непрерывный) мониторинг (осуществляется непрерывно после постановки задач и создания системы запросов с соответствующей технологией сбора и обработки информации) и периодический мониторинг (осуществляется периодически) в соответствии с программой мониторинга.</w:t>
      </w:r>
    </w:p>
    <w:p w:rsidR="00C04A9B" w:rsidRPr="00177446" w:rsidRDefault="00C04A9B" w:rsidP="006E12ED">
      <w:pPr>
        <w:shd w:val="clear" w:color="auto" w:fill="FFFFFF"/>
        <w:jc w:val="both"/>
      </w:pPr>
      <w:r w:rsidRPr="00177446">
        <w:t xml:space="preserve">4.2. Мониторинг построен по уровневому иерархическому принципу и состоит из четырёх частей: </w:t>
      </w:r>
    </w:p>
    <w:p w:rsidR="00C04A9B" w:rsidRPr="00177446" w:rsidRDefault="00C04A9B" w:rsidP="006E12ED">
      <w:pPr>
        <w:pStyle w:val="a3"/>
        <w:numPr>
          <w:ilvl w:val="0"/>
          <w:numId w:val="10"/>
        </w:numPr>
        <w:shd w:val="clear" w:color="auto" w:fill="FFFFFF"/>
        <w:spacing w:after="0" w:line="240" w:lineRule="auto"/>
        <w:jc w:val="both"/>
        <w:rPr>
          <w:rFonts w:eastAsia="Times New Roman"/>
          <w:szCs w:val="24"/>
          <w:lang w:eastAsia="ru-RU"/>
        </w:rPr>
      </w:pPr>
      <w:r w:rsidRPr="00177446">
        <w:rPr>
          <w:rFonts w:eastAsia="Times New Roman"/>
          <w:szCs w:val="24"/>
          <w:lang w:eastAsia="ru-RU"/>
        </w:rPr>
        <w:t>самоконтроль обучающегося, целью которого является умение контролировать самого себя;</w:t>
      </w:r>
    </w:p>
    <w:p w:rsidR="00C04A9B" w:rsidRPr="00177446" w:rsidRDefault="00C04A9B" w:rsidP="006E12ED">
      <w:pPr>
        <w:pStyle w:val="a3"/>
        <w:numPr>
          <w:ilvl w:val="0"/>
          <w:numId w:val="10"/>
        </w:numPr>
        <w:shd w:val="clear" w:color="auto" w:fill="FFFFFF"/>
        <w:spacing w:after="0" w:line="240" w:lineRule="auto"/>
        <w:jc w:val="both"/>
        <w:rPr>
          <w:rFonts w:eastAsia="Times New Roman"/>
          <w:szCs w:val="24"/>
          <w:lang w:eastAsia="ru-RU"/>
        </w:rPr>
      </w:pPr>
      <w:r w:rsidRPr="00177446">
        <w:rPr>
          <w:rFonts w:eastAsia="Times New Roman"/>
          <w:szCs w:val="24"/>
          <w:lang w:eastAsia="ru-RU"/>
        </w:rPr>
        <w:t>тематический контроль учителя, основываясь на диагностику результата обучающегося на каждом уроке;</w:t>
      </w:r>
    </w:p>
    <w:p w:rsidR="00C04A9B" w:rsidRPr="00177446" w:rsidRDefault="00C04A9B" w:rsidP="006E12ED">
      <w:pPr>
        <w:pStyle w:val="a3"/>
        <w:numPr>
          <w:ilvl w:val="0"/>
          <w:numId w:val="10"/>
        </w:numPr>
        <w:shd w:val="clear" w:color="auto" w:fill="FFFFFF"/>
        <w:spacing w:after="0" w:line="240" w:lineRule="auto"/>
        <w:jc w:val="both"/>
        <w:rPr>
          <w:rFonts w:eastAsia="Times New Roman"/>
          <w:szCs w:val="24"/>
          <w:lang w:eastAsia="ru-RU"/>
        </w:rPr>
      </w:pPr>
      <w:r>
        <w:rPr>
          <w:rFonts w:eastAsia="Times New Roman"/>
          <w:szCs w:val="24"/>
          <w:lang w:eastAsia="ru-RU"/>
        </w:rPr>
        <w:t xml:space="preserve">контроль </w:t>
      </w:r>
      <w:r w:rsidR="008A68AE">
        <w:rPr>
          <w:rFonts w:eastAsia="Times New Roman"/>
          <w:szCs w:val="24"/>
          <w:lang w:eastAsia="ru-RU"/>
        </w:rPr>
        <w:t xml:space="preserve"> МО</w:t>
      </w:r>
      <w:r w:rsidRPr="00177446">
        <w:rPr>
          <w:rFonts w:eastAsia="Times New Roman"/>
          <w:szCs w:val="24"/>
          <w:lang w:eastAsia="ru-RU"/>
        </w:rPr>
        <w:t>;</w:t>
      </w:r>
    </w:p>
    <w:p w:rsidR="00C04A9B" w:rsidRPr="00177446" w:rsidRDefault="00C04A9B" w:rsidP="006E12ED">
      <w:pPr>
        <w:pStyle w:val="a3"/>
        <w:numPr>
          <w:ilvl w:val="0"/>
          <w:numId w:val="10"/>
        </w:numPr>
        <w:shd w:val="clear" w:color="auto" w:fill="FFFFFF"/>
        <w:spacing w:after="0" w:line="240" w:lineRule="auto"/>
        <w:jc w:val="both"/>
        <w:rPr>
          <w:rFonts w:eastAsia="Times New Roman"/>
          <w:szCs w:val="24"/>
          <w:lang w:eastAsia="ru-RU"/>
        </w:rPr>
      </w:pPr>
      <w:r w:rsidRPr="00177446">
        <w:rPr>
          <w:rFonts w:eastAsia="Times New Roman"/>
          <w:szCs w:val="24"/>
          <w:lang w:eastAsia="ru-RU"/>
        </w:rPr>
        <w:t>административный уровень ОУ.</w:t>
      </w:r>
    </w:p>
    <w:p w:rsidR="00C04A9B" w:rsidRPr="00177446" w:rsidRDefault="00C04A9B" w:rsidP="006E12ED">
      <w:pPr>
        <w:shd w:val="clear" w:color="auto" w:fill="FFFFFF"/>
        <w:jc w:val="both"/>
      </w:pPr>
      <w:r w:rsidRPr="00177446">
        <w:t>4.3. Проведение мониторинга требует координации действий администрации и структурных подразделений управления ОУ. Администрация ОУ  оказывает содействие в организации мониторинга, проводимого на окружном и городском уровнях.</w:t>
      </w:r>
    </w:p>
    <w:p w:rsidR="00C04A9B" w:rsidRPr="00177446" w:rsidRDefault="00C04A9B" w:rsidP="006E12ED">
      <w:pPr>
        <w:shd w:val="clear" w:color="auto" w:fill="FFFFFF"/>
        <w:jc w:val="both"/>
      </w:pPr>
      <w:r w:rsidRPr="00177446">
        <w:t xml:space="preserve">4.4. </w:t>
      </w:r>
      <w:proofErr w:type="gramStart"/>
      <w:r w:rsidRPr="00EB46AB">
        <w:t>Для проведения мониторинга назначаются от</w:t>
      </w:r>
      <w:r w:rsidR="00A7525D">
        <w:t>ветственные</w:t>
      </w:r>
      <w:r w:rsidRPr="00EB46AB">
        <w:t>.</w:t>
      </w:r>
      <w:proofErr w:type="gramEnd"/>
      <w:r w:rsidRPr="00EB46AB">
        <w:t xml:space="preserve"> В состав лиц, осуществляющих мониторинг, включаются заместители директора по ВР</w:t>
      </w:r>
      <w:r>
        <w:t xml:space="preserve">, </w:t>
      </w:r>
      <w:r w:rsidRPr="00EB46AB">
        <w:t>УВР,</w:t>
      </w:r>
      <w:r>
        <w:t xml:space="preserve"> АХР, </w:t>
      </w:r>
      <w:r w:rsidRPr="00EB46AB">
        <w:t xml:space="preserve"> предсе</w:t>
      </w:r>
      <w:r w:rsidR="00A7525D">
        <w:t>датели методических объединений</w:t>
      </w:r>
      <w:r w:rsidRPr="00EB46AB">
        <w:t>, социальный педагог</w:t>
      </w:r>
      <w:r>
        <w:t>,</w:t>
      </w:r>
      <w:r w:rsidRPr="00EB46AB">
        <w:t xml:space="preserve"> </w:t>
      </w:r>
      <w:r w:rsidRPr="00BC6149">
        <w:t>о</w:t>
      </w:r>
      <w:r>
        <w:t xml:space="preserve">тветственный за </w:t>
      </w:r>
      <w:r w:rsidRPr="00BC6149">
        <w:t>профилактику травматизма</w:t>
      </w:r>
      <w:r w:rsidRPr="00EB46AB">
        <w:t>.</w:t>
      </w:r>
    </w:p>
    <w:p w:rsidR="00C04A9B" w:rsidRPr="00177446" w:rsidRDefault="00C04A9B" w:rsidP="006E12ED">
      <w:pPr>
        <w:shd w:val="clear" w:color="auto" w:fill="FFFFFF"/>
        <w:jc w:val="both"/>
      </w:pPr>
      <w:r w:rsidRPr="00177446">
        <w:t>4.5. Проведение мониторинга предполагает широкое использование современных информационных технологий на всех этапах сбора, обработки, хранения и использования информации.</w:t>
      </w:r>
    </w:p>
    <w:p w:rsidR="00C04A9B" w:rsidRPr="00177446" w:rsidRDefault="00C04A9B" w:rsidP="006E12ED">
      <w:pPr>
        <w:shd w:val="clear" w:color="auto" w:fill="FFFFFF"/>
        <w:jc w:val="both"/>
      </w:pPr>
      <w:r w:rsidRPr="00177446">
        <w:lastRenderedPageBreak/>
        <w:t>4.6. Реализация мониторинга предполагает последовательность следующих действий:</w:t>
      </w:r>
    </w:p>
    <w:p w:rsidR="00C04A9B" w:rsidRPr="00177446" w:rsidRDefault="00C04A9B" w:rsidP="006E12ED">
      <w:pPr>
        <w:numPr>
          <w:ilvl w:val="0"/>
          <w:numId w:val="2"/>
        </w:numPr>
        <w:shd w:val="clear" w:color="auto" w:fill="FFFFFF"/>
        <w:jc w:val="both"/>
      </w:pPr>
      <w:r w:rsidRPr="00177446">
        <w:t>определение и обоснование объекта мониторинга;</w:t>
      </w:r>
    </w:p>
    <w:p w:rsidR="00C04A9B" w:rsidRPr="00177446" w:rsidRDefault="00C04A9B" w:rsidP="006E12ED">
      <w:pPr>
        <w:numPr>
          <w:ilvl w:val="0"/>
          <w:numId w:val="2"/>
        </w:numPr>
        <w:shd w:val="clear" w:color="auto" w:fill="FFFFFF"/>
        <w:jc w:val="both"/>
      </w:pPr>
      <w:r w:rsidRPr="00177446">
        <w:t>сбор данных, используемых для мониторинга;</w:t>
      </w:r>
    </w:p>
    <w:p w:rsidR="00C04A9B" w:rsidRPr="00177446" w:rsidRDefault="00C04A9B" w:rsidP="006E12ED">
      <w:pPr>
        <w:numPr>
          <w:ilvl w:val="0"/>
          <w:numId w:val="2"/>
        </w:numPr>
        <w:shd w:val="clear" w:color="auto" w:fill="FFFFFF"/>
        <w:jc w:val="both"/>
      </w:pPr>
      <w:r w:rsidRPr="00177446">
        <w:t>структурирование баз данных, обеспечивающих хранение и оперативное использование информации;</w:t>
      </w:r>
    </w:p>
    <w:p w:rsidR="00C04A9B" w:rsidRPr="00177446" w:rsidRDefault="00C04A9B" w:rsidP="006E12ED">
      <w:pPr>
        <w:numPr>
          <w:ilvl w:val="0"/>
          <w:numId w:val="2"/>
        </w:numPr>
        <w:shd w:val="clear" w:color="auto" w:fill="FFFFFF"/>
        <w:jc w:val="both"/>
      </w:pPr>
      <w:r w:rsidRPr="00177446">
        <w:t>обработка полученных данных в ходе мониторинга;</w:t>
      </w:r>
    </w:p>
    <w:p w:rsidR="00C04A9B" w:rsidRPr="00177446" w:rsidRDefault="00C04A9B" w:rsidP="006E12ED">
      <w:pPr>
        <w:numPr>
          <w:ilvl w:val="0"/>
          <w:numId w:val="2"/>
        </w:numPr>
        <w:shd w:val="clear" w:color="auto" w:fill="FFFFFF"/>
        <w:jc w:val="both"/>
      </w:pPr>
      <w:r w:rsidRPr="00177446">
        <w:t>анализ и интерпретация полученных данных в ходе мониторинга;</w:t>
      </w:r>
    </w:p>
    <w:p w:rsidR="00C04A9B" w:rsidRPr="00EB46AB" w:rsidRDefault="00C04A9B" w:rsidP="006E12ED">
      <w:pPr>
        <w:numPr>
          <w:ilvl w:val="0"/>
          <w:numId w:val="2"/>
        </w:numPr>
        <w:shd w:val="clear" w:color="auto" w:fill="FFFFFF"/>
        <w:jc w:val="both"/>
      </w:pPr>
      <w:r w:rsidRPr="00EB46AB">
        <w:t>подготовка документов по итогам анализа полученных данных;</w:t>
      </w:r>
    </w:p>
    <w:p w:rsidR="00C04A9B" w:rsidRDefault="00C04A9B" w:rsidP="006E12ED">
      <w:pPr>
        <w:numPr>
          <w:ilvl w:val="0"/>
          <w:numId w:val="2"/>
        </w:numPr>
        <w:shd w:val="clear" w:color="auto" w:fill="FFFFFF"/>
        <w:jc w:val="both"/>
      </w:pPr>
      <w:r w:rsidRPr="00177446">
        <w:t>распространение результатов мониторинга среди пользователей мониторинга.</w:t>
      </w:r>
    </w:p>
    <w:p w:rsidR="00C04A9B" w:rsidRPr="00177446" w:rsidRDefault="00C04A9B" w:rsidP="006E12ED">
      <w:pPr>
        <w:shd w:val="clear" w:color="auto" w:fill="FFFFFF"/>
        <w:jc w:val="both"/>
      </w:pPr>
      <w:r w:rsidRPr="00177446">
        <w:t xml:space="preserve">4.7. Общими требованиями к инструментарию мониторинга являются </w:t>
      </w:r>
      <w:proofErr w:type="spellStart"/>
      <w:r w:rsidRPr="00177446">
        <w:t>валидность</w:t>
      </w:r>
      <w:proofErr w:type="spellEnd"/>
      <w:r w:rsidRPr="00177446">
        <w:t xml:space="preserve">, надежность, удобство использования, доступность для различных уровней управления, </w:t>
      </w:r>
      <w:proofErr w:type="spellStart"/>
      <w:r w:rsidRPr="00177446">
        <w:t>стандартизированность</w:t>
      </w:r>
      <w:proofErr w:type="spellEnd"/>
      <w:r w:rsidRPr="00177446">
        <w:t xml:space="preserve"> и </w:t>
      </w:r>
      <w:proofErr w:type="spellStart"/>
      <w:r w:rsidRPr="00177446">
        <w:t>апробированность</w:t>
      </w:r>
      <w:proofErr w:type="spellEnd"/>
      <w:r w:rsidRPr="00177446">
        <w:t>.</w:t>
      </w:r>
    </w:p>
    <w:p w:rsidR="00C04A9B" w:rsidRPr="00177446" w:rsidRDefault="00C04A9B" w:rsidP="006E12ED">
      <w:pPr>
        <w:shd w:val="clear" w:color="auto" w:fill="FFFFFF"/>
        <w:jc w:val="both"/>
      </w:pPr>
      <w:r w:rsidRPr="00177446">
        <w:t>4.8. Процедура измерения, используемая в рамках мониторинга, направлена на установление качественных и количественных характеристик объекта.</w:t>
      </w:r>
    </w:p>
    <w:p w:rsidR="00C04A9B" w:rsidRPr="00177446" w:rsidRDefault="00C04A9B" w:rsidP="006E12ED">
      <w:pPr>
        <w:shd w:val="clear" w:color="auto" w:fill="FFFFFF"/>
        <w:jc w:val="both"/>
      </w:pPr>
      <w:r w:rsidRPr="00177446">
        <w:t>4.9. В отношении характеристик, которые вообще или практически не поддаются измерению, система количественных оценок дополняется качественными оценками.</w:t>
      </w:r>
    </w:p>
    <w:p w:rsidR="00C04A9B" w:rsidRPr="00177446" w:rsidRDefault="00C04A9B" w:rsidP="006E12ED">
      <w:pPr>
        <w:shd w:val="clear" w:color="auto" w:fill="FFFFFF"/>
        <w:jc w:val="both"/>
      </w:pPr>
      <w:r w:rsidRPr="00177446">
        <w:t xml:space="preserve">4.10. </w:t>
      </w:r>
      <w:proofErr w:type="gramStart"/>
      <w:r w:rsidRPr="00177446">
        <w:t>Основными инструментами, позволяющими дать качественную оценку системе образования, являются: анализ изменений характеристик во времени (динамический анализ) и сравнение одних характеристик с аналогичными в рамках образовательной системы (сопоставительный анализ).</w:t>
      </w:r>
      <w:proofErr w:type="gramEnd"/>
    </w:p>
    <w:p w:rsidR="00C04A9B" w:rsidRPr="00177446" w:rsidRDefault="00C04A9B" w:rsidP="006E12ED">
      <w:pPr>
        <w:shd w:val="clear" w:color="auto" w:fill="FFFFFF"/>
        <w:jc w:val="both"/>
      </w:pPr>
      <w:r w:rsidRPr="00177446">
        <w:t>4.11. При оценке качества образования в ОУ основными методами установления фактических значений показателей являются экспертиза и измерение. Экспертиза – всестороннее изучение состояния образовательных процессов, условий и результатов образовательной деятельности. Измерение – оценка уровня образовательных достижений с помощью контрольных измерительных материалов (зачетов, тестов, анкет и др.), имеющих стандартизированную форму и содержание которых соответствует реализуемым в ОУ образовательным программам.</w:t>
      </w:r>
    </w:p>
    <w:p w:rsidR="00C04A9B" w:rsidRPr="00177446" w:rsidRDefault="00C04A9B" w:rsidP="006E12ED">
      <w:pPr>
        <w:autoSpaceDE w:val="0"/>
        <w:autoSpaceDN w:val="0"/>
        <w:adjustRightInd w:val="0"/>
        <w:ind w:right="160"/>
        <w:jc w:val="both"/>
        <w:rPr>
          <w:rFonts w:ascii="Times New Roman CYR" w:hAnsi="Times New Roman CYR" w:cs="Times New Roman CYR"/>
        </w:rPr>
      </w:pPr>
      <w:r w:rsidRPr="00177446">
        <w:t xml:space="preserve">4.12. </w:t>
      </w:r>
      <w:r w:rsidRPr="00177446">
        <w:rPr>
          <w:rFonts w:ascii="Times New Roman CYR" w:hAnsi="Times New Roman CYR" w:cs="Times New Roman CYR"/>
        </w:rPr>
        <w:t xml:space="preserve">Реализация ВМКО учреждения осуществляется через </w:t>
      </w:r>
      <w:r w:rsidRPr="00177446">
        <w:rPr>
          <w:rFonts w:ascii="Times New Roman CYR" w:hAnsi="Times New Roman CYR" w:cs="Times New Roman CYR"/>
          <w:b/>
          <w:bCs/>
        </w:rPr>
        <w:t>процедуры оценки качества</w:t>
      </w:r>
      <w:r w:rsidRPr="00177446">
        <w:rPr>
          <w:rFonts w:ascii="Times New Roman CYR" w:hAnsi="Times New Roman CYR" w:cs="Times New Roman CYR"/>
        </w:rPr>
        <w:t>:</w:t>
      </w:r>
    </w:p>
    <w:p w:rsidR="00C04A9B" w:rsidRPr="00177446" w:rsidRDefault="00C04A9B" w:rsidP="006E12ED">
      <w:pPr>
        <w:numPr>
          <w:ilvl w:val="0"/>
          <w:numId w:val="3"/>
        </w:numPr>
        <w:autoSpaceDE w:val="0"/>
        <w:autoSpaceDN w:val="0"/>
        <w:adjustRightInd w:val="0"/>
        <w:ind w:left="709" w:right="160" w:hanging="283"/>
        <w:jc w:val="both"/>
        <w:rPr>
          <w:rFonts w:ascii="Times New Roman CYR" w:hAnsi="Times New Roman CYR" w:cs="Times New Roman CYR"/>
        </w:rPr>
      </w:pPr>
      <w:r w:rsidRPr="00177446">
        <w:rPr>
          <w:rFonts w:ascii="Times New Roman CYR" w:hAnsi="Times New Roman CYR" w:cs="Times New Roman CYR"/>
        </w:rPr>
        <w:t>лицензирование учреждения;</w:t>
      </w:r>
    </w:p>
    <w:p w:rsidR="00C04A9B" w:rsidRPr="00177446" w:rsidRDefault="00C04A9B" w:rsidP="006E12ED">
      <w:pPr>
        <w:numPr>
          <w:ilvl w:val="0"/>
          <w:numId w:val="3"/>
        </w:numPr>
        <w:autoSpaceDE w:val="0"/>
        <w:autoSpaceDN w:val="0"/>
        <w:adjustRightInd w:val="0"/>
        <w:ind w:left="709" w:right="160" w:hanging="283"/>
        <w:jc w:val="both"/>
        <w:rPr>
          <w:rFonts w:ascii="Times New Roman CYR" w:hAnsi="Times New Roman CYR" w:cs="Times New Roman CYR"/>
        </w:rPr>
      </w:pPr>
      <w:r w:rsidRPr="00177446">
        <w:rPr>
          <w:rFonts w:ascii="Times New Roman CYR" w:hAnsi="Times New Roman CYR" w:cs="Times New Roman CYR"/>
        </w:rPr>
        <w:t>государственную аккредитацию учреждения;</w:t>
      </w:r>
    </w:p>
    <w:p w:rsidR="00C04A9B" w:rsidRPr="00177446" w:rsidRDefault="00C04A9B" w:rsidP="006E12ED">
      <w:pPr>
        <w:numPr>
          <w:ilvl w:val="0"/>
          <w:numId w:val="3"/>
        </w:numPr>
        <w:autoSpaceDE w:val="0"/>
        <w:autoSpaceDN w:val="0"/>
        <w:adjustRightInd w:val="0"/>
        <w:ind w:left="709" w:right="160" w:hanging="283"/>
        <w:jc w:val="both"/>
        <w:rPr>
          <w:rFonts w:ascii="Times New Roman CYR" w:hAnsi="Times New Roman CYR" w:cs="Times New Roman CYR"/>
        </w:rPr>
      </w:pPr>
      <w:r w:rsidRPr="00177446">
        <w:rPr>
          <w:rFonts w:ascii="Times New Roman CYR" w:hAnsi="Times New Roman CYR" w:cs="Times New Roman CYR"/>
        </w:rPr>
        <w:t>государственную (итоговую) аттестацию выпускников;</w:t>
      </w:r>
    </w:p>
    <w:p w:rsidR="00C04A9B" w:rsidRPr="00177446" w:rsidRDefault="00C04A9B" w:rsidP="006E12ED">
      <w:pPr>
        <w:numPr>
          <w:ilvl w:val="0"/>
          <w:numId w:val="3"/>
        </w:numPr>
        <w:autoSpaceDE w:val="0"/>
        <w:autoSpaceDN w:val="0"/>
        <w:adjustRightInd w:val="0"/>
        <w:ind w:left="709" w:right="160" w:hanging="283"/>
        <w:jc w:val="both"/>
        <w:rPr>
          <w:rFonts w:ascii="Times New Roman CYR" w:hAnsi="Times New Roman CYR" w:cs="Times New Roman CYR"/>
        </w:rPr>
      </w:pPr>
      <w:r w:rsidRPr="00177446">
        <w:rPr>
          <w:rFonts w:ascii="Times New Roman CYR" w:hAnsi="Times New Roman CYR" w:cs="Times New Roman CYR"/>
        </w:rPr>
        <w:t>независимые формы итоговой аттестации по ступеням образования;</w:t>
      </w:r>
    </w:p>
    <w:p w:rsidR="00C04A9B" w:rsidRPr="00177446" w:rsidRDefault="00C04A9B" w:rsidP="006E12ED">
      <w:pPr>
        <w:numPr>
          <w:ilvl w:val="0"/>
          <w:numId w:val="3"/>
        </w:numPr>
        <w:autoSpaceDE w:val="0"/>
        <w:autoSpaceDN w:val="0"/>
        <w:adjustRightInd w:val="0"/>
        <w:ind w:left="709" w:right="160" w:hanging="283"/>
        <w:jc w:val="both"/>
        <w:rPr>
          <w:rFonts w:ascii="Times New Roman CYR" w:hAnsi="Times New Roman CYR" w:cs="Times New Roman CYR"/>
        </w:rPr>
      </w:pPr>
      <w:r w:rsidRPr="00177446">
        <w:rPr>
          <w:rFonts w:ascii="Times New Roman CYR" w:hAnsi="Times New Roman CYR" w:cs="Times New Roman CYR"/>
        </w:rPr>
        <w:t>мониторинг качества образования;</w:t>
      </w:r>
    </w:p>
    <w:p w:rsidR="00C04A9B" w:rsidRPr="00177446" w:rsidRDefault="00C04A9B" w:rsidP="006E12ED">
      <w:pPr>
        <w:numPr>
          <w:ilvl w:val="0"/>
          <w:numId w:val="3"/>
        </w:numPr>
        <w:autoSpaceDE w:val="0"/>
        <w:autoSpaceDN w:val="0"/>
        <w:adjustRightInd w:val="0"/>
        <w:ind w:left="709" w:right="160" w:hanging="283"/>
        <w:jc w:val="both"/>
        <w:rPr>
          <w:rFonts w:ascii="Times New Roman CYR" w:hAnsi="Times New Roman CYR" w:cs="Times New Roman CYR"/>
        </w:rPr>
      </w:pPr>
      <w:r w:rsidRPr="00177446">
        <w:rPr>
          <w:rFonts w:ascii="Times New Roman CYR" w:hAnsi="Times New Roman CYR" w:cs="Times New Roman CYR"/>
        </w:rPr>
        <w:t>внутренний мониторинг учреждения и педагогической деятельности;</w:t>
      </w:r>
    </w:p>
    <w:p w:rsidR="00C04A9B" w:rsidRPr="00177446" w:rsidRDefault="00C04A9B" w:rsidP="006E12ED">
      <w:pPr>
        <w:numPr>
          <w:ilvl w:val="0"/>
          <w:numId w:val="3"/>
        </w:numPr>
        <w:autoSpaceDE w:val="0"/>
        <w:autoSpaceDN w:val="0"/>
        <w:adjustRightInd w:val="0"/>
        <w:ind w:left="709" w:right="160" w:hanging="283"/>
        <w:jc w:val="both"/>
        <w:rPr>
          <w:rFonts w:ascii="Times New Roman CYR" w:hAnsi="Times New Roman CYR" w:cs="Times New Roman CYR"/>
        </w:rPr>
      </w:pPr>
      <w:r w:rsidRPr="00177446">
        <w:rPr>
          <w:rFonts w:ascii="Times New Roman CYR" w:hAnsi="Times New Roman CYR" w:cs="Times New Roman CYR"/>
        </w:rPr>
        <w:t>конкурсы.</w:t>
      </w:r>
    </w:p>
    <w:p w:rsidR="00C04A9B" w:rsidRPr="00177446" w:rsidRDefault="00C04A9B" w:rsidP="00B10A12">
      <w:pPr>
        <w:autoSpaceDE w:val="0"/>
        <w:autoSpaceDN w:val="0"/>
        <w:adjustRightInd w:val="0"/>
        <w:ind w:right="160"/>
        <w:jc w:val="both"/>
        <w:rPr>
          <w:rFonts w:ascii="Times New Roman CYR" w:hAnsi="Times New Roman CYR" w:cs="Times New Roman CYR"/>
        </w:rPr>
      </w:pPr>
      <w:r w:rsidRPr="00177446">
        <w:t>4.13. К методам проведения мониторинга относятся:</w:t>
      </w:r>
    </w:p>
    <w:p w:rsidR="00C04A9B" w:rsidRPr="00177446" w:rsidRDefault="00C04A9B" w:rsidP="006E12ED">
      <w:pPr>
        <w:numPr>
          <w:ilvl w:val="0"/>
          <w:numId w:val="4"/>
        </w:numPr>
        <w:shd w:val="clear" w:color="auto" w:fill="FFFFFF"/>
        <w:jc w:val="both"/>
      </w:pPr>
      <w:r w:rsidRPr="00177446">
        <w:t>экспертное оценивание,</w:t>
      </w:r>
    </w:p>
    <w:p w:rsidR="00C04A9B" w:rsidRPr="00177446" w:rsidRDefault="00C04A9B" w:rsidP="006E12ED">
      <w:pPr>
        <w:numPr>
          <w:ilvl w:val="0"/>
          <w:numId w:val="4"/>
        </w:numPr>
        <w:shd w:val="clear" w:color="auto" w:fill="FFFFFF"/>
        <w:jc w:val="both"/>
      </w:pPr>
      <w:r w:rsidRPr="00177446">
        <w:t>тестирование, анкетирование, ранжирование,</w:t>
      </w:r>
    </w:p>
    <w:p w:rsidR="00C04A9B" w:rsidRPr="00177446" w:rsidRDefault="00C04A9B" w:rsidP="006E12ED">
      <w:pPr>
        <w:numPr>
          <w:ilvl w:val="0"/>
          <w:numId w:val="4"/>
        </w:numPr>
        <w:shd w:val="clear" w:color="auto" w:fill="FFFFFF"/>
        <w:jc w:val="both"/>
      </w:pPr>
      <w:r w:rsidRPr="00177446">
        <w:t>проведение контрольных и других квалификационных работ,</w:t>
      </w:r>
    </w:p>
    <w:p w:rsidR="00C04A9B" w:rsidRPr="00177446" w:rsidRDefault="00C04A9B" w:rsidP="006E12ED">
      <w:pPr>
        <w:numPr>
          <w:ilvl w:val="0"/>
          <w:numId w:val="4"/>
        </w:numPr>
        <w:shd w:val="clear" w:color="auto" w:fill="FFFFFF"/>
        <w:jc w:val="both"/>
      </w:pPr>
      <w:r w:rsidRPr="00177446">
        <w:t>статистическая обработка информации и др.</w:t>
      </w:r>
    </w:p>
    <w:p w:rsidR="00C04A9B" w:rsidRPr="00177446" w:rsidRDefault="00C04A9B" w:rsidP="006E12ED">
      <w:pPr>
        <w:shd w:val="clear" w:color="auto" w:fill="FFFFFF"/>
        <w:jc w:val="both"/>
      </w:pPr>
      <w:r w:rsidRPr="00177446">
        <w:t>4.14. В соответствии с принципом иерархичности построения мониторинга показатели и параметры, заданные на вышестоящем уровне, включаются в систему показателей и параметров мониторинга нижестоящего уровня.</w:t>
      </w:r>
    </w:p>
    <w:p w:rsidR="00C04A9B" w:rsidRPr="00177446" w:rsidRDefault="00C04A9B" w:rsidP="006E12ED">
      <w:pPr>
        <w:jc w:val="both"/>
        <w:rPr>
          <w:rFonts w:eastAsia="Calibri"/>
        </w:rPr>
      </w:pPr>
      <w:r w:rsidRPr="00177446">
        <w:t xml:space="preserve">4.15. </w:t>
      </w:r>
      <w:r w:rsidRPr="00177446">
        <w:rPr>
          <w:rFonts w:eastAsia="Calibri"/>
        </w:rPr>
        <w:t>Мониторинг качества образования в ОУ осуществляется по следующим трём направлениям, которые включают перечисленные объекты мониторинга:</w:t>
      </w:r>
    </w:p>
    <w:p w:rsidR="00C04A9B" w:rsidRPr="00177446" w:rsidRDefault="00C04A9B" w:rsidP="006E12ED">
      <w:pPr>
        <w:ind w:firstLine="708"/>
        <w:jc w:val="both"/>
        <w:rPr>
          <w:rFonts w:eastAsia="Calibri"/>
        </w:rPr>
      </w:pPr>
      <w:r w:rsidRPr="00177446">
        <w:rPr>
          <w:rFonts w:eastAsia="Calibri"/>
          <w:u w:val="single"/>
        </w:rPr>
        <w:t>1. Качество образовательных результатов</w:t>
      </w:r>
      <w:r w:rsidRPr="00177446">
        <w:rPr>
          <w:rFonts w:eastAsia="Calibri"/>
        </w:rPr>
        <w:t>:</w:t>
      </w:r>
    </w:p>
    <w:p w:rsidR="00C04A9B" w:rsidRPr="00177446" w:rsidRDefault="00C04A9B" w:rsidP="006E12ED">
      <w:pPr>
        <w:numPr>
          <w:ilvl w:val="0"/>
          <w:numId w:val="7"/>
        </w:numPr>
        <w:suppressAutoHyphens/>
        <w:jc w:val="both"/>
        <w:rPr>
          <w:rFonts w:eastAsia="Calibri"/>
        </w:rPr>
      </w:pPr>
      <w:r w:rsidRPr="00177446">
        <w:rPr>
          <w:rFonts w:eastAsia="Calibri"/>
        </w:rPr>
        <w:t>предметные результаты обучения (включая сравнение данных внутренней и внешней диагностики, в том числе ГИА и ЕГЭ);</w:t>
      </w:r>
    </w:p>
    <w:p w:rsidR="00C04A9B" w:rsidRPr="00177446" w:rsidRDefault="00C04A9B" w:rsidP="006E12ED">
      <w:pPr>
        <w:numPr>
          <w:ilvl w:val="0"/>
          <w:numId w:val="7"/>
        </w:numPr>
        <w:suppressAutoHyphens/>
        <w:jc w:val="both"/>
        <w:rPr>
          <w:rFonts w:eastAsia="Calibri"/>
        </w:rPr>
      </w:pPr>
      <w:proofErr w:type="spellStart"/>
      <w:r w:rsidRPr="00177446">
        <w:rPr>
          <w:rFonts w:eastAsia="Calibri"/>
        </w:rPr>
        <w:t>метапредметные</w:t>
      </w:r>
      <w:proofErr w:type="spellEnd"/>
      <w:r w:rsidRPr="00177446">
        <w:rPr>
          <w:rFonts w:eastAsia="Calibri"/>
        </w:rPr>
        <w:t xml:space="preserve"> результаты обучения (включая сравнение данных внутренней и внешней диагностики);</w:t>
      </w:r>
    </w:p>
    <w:p w:rsidR="00C04A9B" w:rsidRPr="00177446" w:rsidRDefault="00C04A9B" w:rsidP="006E12ED">
      <w:pPr>
        <w:numPr>
          <w:ilvl w:val="0"/>
          <w:numId w:val="7"/>
        </w:numPr>
        <w:suppressAutoHyphens/>
        <w:jc w:val="both"/>
        <w:rPr>
          <w:rFonts w:eastAsia="Calibri"/>
        </w:rPr>
      </w:pPr>
      <w:r w:rsidRPr="00177446">
        <w:rPr>
          <w:rFonts w:eastAsia="Calibri"/>
        </w:rPr>
        <w:lastRenderedPageBreak/>
        <w:t xml:space="preserve">личностные результаты (включая показатели социализации </w:t>
      </w:r>
      <w:proofErr w:type="gramStart"/>
      <w:r w:rsidRPr="00177446">
        <w:rPr>
          <w:rFonts w:eastAsia="Calibri"/>
        </w:rPr>
        <w:t>обучающихся</w:t>
      </w:r>
      <w:proofErr w:type="gramEnd"/>
      <w:r w:rsidRPr="00177446">
        <w:rPr>
          <w:rFonts w:eastAsia="Calibri"/>
        </w:rPr>
        <w:t>);</w:t>
      </w:r>
    </w:p>
    <w:p w:rsidR="00C04A9B" w:rsidRPr="00177446" w:rsidRDefault="00C04A9B" w:rsidP="006E12ED">
      <w:pPr>
        <w:numPr>
          <w:ilvl w:val="0"/>
          <w:numId w:val="7"/>
        </w:numPr>
        <w:suppressAutoHyphens/>
        <w:jc w:val="both"/>
        <w:rPr>
          <w:rFonts w:eastAsia="Calibri"/>
        </w:rPr>
      </w:pPr>
      <w:r w:rsidRPr="00177446">
        <w:rPr>
          <w:rFonts w:eastAsia="Calibri"/>
        </w:rPr>
        <w:t xml:space="preserve">здоровье </w:t>
      </w:r>
      <w:proofErr w:type="gramStart"/>
      <w:r w:rsidRPr="00177446">
        <w:rPr>
          <w:rFonts w:eastAsia="Calibri"/>
        </w:rPr>
        <w:t>обучающихся</w:t>
      </w:r>
      <w:proofErr w:type="gramEnd"/>
      <w:r w:rsidRPr="00177446">
        <w:rPr>
          <w:rFonts w:eastAsia="Calibri"/>
        </w:rPr>
        <w:t xml:space="preserve"> (динамика);</w:t>
      </w:r>
    </w:p>
    <w:p w:rsidR="00C04A9B" w:rsidRPr="00177446" w:rsidRDefault="00C04A9B" w:rsidP="006E12ED">
      <w:pPr>
        <w:numPr>
          <w:ilvl w:val="0"/>
          <w:numId w:val="7"/>
        </w:numPr>
        <w:suppressAutoHyphens/>
        <w:jc w:val="both"/>
        <w:rPr>
          <w:rFonts w:eastAsia="Calibri"/>
        </w:rPr>
      </w:pPr>
      <w:r w:rsidRPr="00177446">
        <w:rPr>
          <w:rFonts w:eastAsia="Calibri"/>
        </w:rPr>
        <w:t>достижения обучающихся на конкурсах, соревнованиях, олимпиадах;</w:t>
      </w:r>
    </w:p>
    <w:p w:rsidR="00C04A9B" w:rsidRPr="00177446" w:rsidRDefault="00C04A9B" w:rsidP="006E12ED">
      <w:pPr>
        <w:numPr>
          <w:ilvl w:val="0"/>
          <w:numId w:val="7"/>
        </w:numPr>
        <w:suppressAutoHyphens/>
        <w:jc w:val="both"/>
        <w:rPr>
          <w:rFonts w:eastAsia="Calibri"/>
        </w:rPr>
      </w:pPr>
      <w:r w:rsidRPr="00177446">
        <w:rPr>
          <w:rFonts w:eastAsia="Calibri"/>
        </w:rPr>
        <w:t>удовлетворённость родителей качеством образовательных результатов.</w:t>
      </w:r>
    </w:p>
    <w:p w:rsidR="00C04A9B" w:rsidRPr="00177446" w:rsidRDefault="00C04A9B" w:rsidP="006E12ED">
      <w:pPr>
        <w:ind w:firstLine="708"/>
        <w:jc w:val="both"/>
        <w:rPr>
          <w:rFonts w:eastAsia="Calibri"/>
          <w:u w:val="single"/>
        </w:rPr>
      </w:pPr>
      <w:r w:rsidRPr="00177446">
        <w:rPr>
          <w:rFonts w:eastAsia="Calibri"/>
          <w:u w:val="single"/>
        </w:rPr>
        <w:t>2. Качество реализации образовательного процесса:</w:t>
      </w:r>
    </w:p>
    <w:p w:rsidR="00C04A9B" w:rsidRPr="00177446" w:rsidRDefault="00C04A9B" w:rsidP="006E12ED">
      <w:pPr>
        <w:numPr>
          <w:ilvl w:val="0"/>
          <w:numId w:val="6"/>
        </w:numPr>
        <w:suppressAutoHyphens/>
        <w:jc w:val="both"/>
        <w:rPr>
          <w:rFonts w:eastAsia="Calibri"/>
        </w:rPr>
      </w:pPr>
      <w:r w:rsidRPr="00177446">
        <w:rPr>
          <w:rFonts w:eastAsia="Calibri"/>
        </w:rPr>
        <w:t xml:space="preserve">основные образовательные программы (соответствие структуре ФГОС и контингенту </w:t>
      </w:r>
      <w:proofErr w:type="gramStart"/>
      <w:r w:rsidRPr="00177446">
        <w:rPr>
          <w:rFonts w:eastAsia="Calibri"/>
        </w:rPr>
        <w:t>обучающихся</w:t>
      </w:r>
      <w:proofErr w:type="gramEnd"/>
      <w:r w:rsidRPr="00177446">
        <w:rPr>
          <w:rFonts w:eastAsia="Calibri"/>
        </w:rPr>
        <w:t>);</w:t>
      </w:r>
    </w:p>
    <w:p w:rsidR="00C04A9B" w:rsidRPr="00177446" w:rsidRDefault="00C04A9B" w:rsidP="006E12ED">
      <w:pPr>
        <w:numPr>
          <w:ilvl w:val="0"/>
          <w:numId w:val="6"/>
        </w:numPr>
        <w:suppressAutoHyphens/>
        <w:jc w:val="both"/>
        <w:rPr>
          <w:rFonts w:eastAsia="Calibri"/>
        </w:rPr>
      </w:pPr>
      <w:r w:rsidRPr="00177446">
        <w:rPr>
          <w:rFonts w:eastAsia="Calibri"/>
        </w:rPr>
        <w:t>дополнительные образовательные программы (соответствие запросам родителей);</w:t>
      </w:r>
    </w:p>
    <w:p w:rsidR="00C04A9B" w:rsidRPr="00177446" w:rsidRDefault="00C04A9B" w:rsidP="006E12ED">
      <w:pPr>
        <w:numPr>
          <w:ilvl w:val="0"/>
          <w:numId w:val="5"/>
        </w:numPr>
        <w:suppressAutoHyphens/>
        <w:jc w:val="both"/>
        <w:rPr>
          <w:rFonts w:eastAsia="Calibri"/>
        </w:rPr>
      </w:pPr>
      <w:r w:rsidRPr="00177446">
        <w:rPr>
          <w:rFonts w:eastAsia="Calibri"/>
        </w:rPr>
        <w:t>реализация учебных планов и рабочих программ (соответствие ФГОС);</w:t>
      </w:r>
    </w:p>
    <w:p w:rsidR="00C04A9B" w:rsidRPr="00177446" w:rsidRDefault="00C04A9B" w:rsidP="006E12ED">
      <w:pPr>
        <w:numPr>
          <w:ilvl w:val="0"/>
          <w:numId w:val="5"/>
        </w:numPr>
        <w:suppressAutoHyphens/>
        <w:jc w:val="both"/>
        <w:rPr>
          <w:rFonts w:eastAsia="Calibri"/>
        </w:rPr>
      </w:pPr>
      <w:r w:rsidRPr="00177446">
        <w:rPr>
          <w:rFonts w:eastAsia="Calibri"/>
        </w:rPr>
        <w:t xml:space="preserve">качество уроков и индивидуальной работы с </w:t>
      </w:r>
      <w:proofErr w:type="gramStart"/>
      <w:r w:rsidRPr="00177446">
        <w:rPr>
          <w:rFonts w:eastAsia="Calibri"/>
        </w:rPr>
        <w:t>обучающимися</w:t>
      </w:r>
      <w:proofErr w:type="gramEnd"/>
      <w:r w:rsidRPr="00177446">
        <w:rPr>
          <w:rFonts w:eastAsia="Calibri"/>
        </w:rPr>
        <w:t>;</w:t>
      </w:r>
    </w:p>
    <w:p w:rsidR="00C04A9B" w:rsidRPr="00177446" w:rsidRDefault="00C04A9B" w:rsidP="006E12ED">
      <w:pPr>
        <w:numPr>
          <w:ilvl w:val="0"/>
          <w:numId w:val="5"/>
        </w:numPr>
        <w:suppressAutoHyphens/>
        <w:jc w:val="both"/>
        <w:rPr>
          <w:rFonts w:eastAsia="Calibri"/>
        </w:rPr>
      </w:pPr>
      <w:r w:rsidRPr="00177446">
        <w:rPr>
          <w:rFonts w:eastAsia="Calibri"/>
        </w:rPr>
        <w:t>качество внеурочной деятельности (включая классное руководство);</w:t>
      </w:r>
    </w:p>
    <w:p w:rsidR="00C04A9B" w:rsidRPr="00177446" w:rsidRDefault="00C04A9B" w:rsidP="006E12ED">
      <w:pPr>
        <w:numPr>
          <w:ilvl w:val="0"/>
          <w:numId w:val="5"/>
        </w:numPr>
        <w:suppressAutoHyphens/>
        <w:jc w:val="both"/>
        <w:rPr>
          <w:rFonts w:eastAsia="Calibri"/>
        </w:rPr>
      </w:pPr>
      <w:r w:rsidRPr="00177446">
        <w:rPr>
          <w:rFonts w:eastAsia="Calibri"/>
        </w:rPr>
        <w:t>удовлетворённость учеников и родителей уроками и условиями в школе.</w:t>
      </w:r>
    </w:p>
    <w:p w:rsidR="00C04A9B" w:rsidRPr="00177446" w:rsidRDefault="00C04A9B" w:rsidP="006E12ED">
      <w:pPr>
        <w:ind w:left="360" w:firstLine="348"/>
        <w:jc w:val="both"/>
        <w:rPr>
          <w:rFonts w:eastAsia="Calibri"/>
          <w:u w:val="single"/>
        </w:rPr>
      </w:pPr>
      <w:r w:rsidRPr="00177446">
        <w:rPr>
          <w:rFonts w:eastAsia="Calibri"/>
          <w:u w:val="single"/>
        </w:rPr>
        <w:t>3. Качество  условий, обеспечивающих образовательный процесс:</w:t>
      </w:r>
    </w:p>
    <w:p w:rsidR="00C04A9B" w:rsidRPr="00177446" w:rsidRDefault="00C04A9B" w:rsidP="006E12ED">
      <w:pPr>
        <w:numPr>
          <w:ilvl w:val="0"/>
          <w:numId w:val="6"/>
        </w:numPr>
        <w:suppressAutoHyphens/>
        <w:jc w:val="both"/>
        <w:rPr>
          <w:rFonts w:eastAsia="Calibri"/>
        </w:rPr>
      </w:pPr>
      <w:r w:rsidRPr="00177446">
        <w:rPr>
          <w:rFonts w:eastAsia="Calibri"/>
        </w:rPr>
        <w:t>материально-техническое обеспечение;</w:t>
      </w:r>
    </w:p>
    <w:p w:rsidR="00C04A9B" w:rsidRPr="00177446" w:rsidRDefault="00C04A9B" w:rsidP="006E12ED">
      <w:pPr>
        <w:numPr>
          <w:ilvl w:val="0"/>
          <w:numId w:val="6"/>
        </w:numPr>
        <w:suppressAutoHyphens/>
        <w:jc w:val="both"/>
        <w:rPr>
          <w:rFonts w:eastAsia="Calibri"/>
        </w:rPr>
      </w:pPr>
      <w:r w:rsidRPr="00177446">
        <w:rPr>
          <w:rFonts w:eastAsia="Calibri"/>
        </w:rPr>
        <w:t>информационно-развивающая среда (включая средства ИКТ и учебно-методическое обеспечение);</w:t>
      </w:r>
    </w:p>
    <w:p w:rsidR="00C04A9B" w:rsidRPr="00177446" w:rsidRDefault="00C04A9B" w:rsidP="006E12ED">
      <w:pPr>
        <w:numPr>
          <w:ilvl w:val="0"/>
          <w:numId w:val="6"/>
        </w:numPr>
        <w:suppressAutoHyphens/>
        <w:jc w:val="both"/>
        <w:rPr>
          <w:rFonts w:eastAsia="Calibri"/>
        </w:rPr>
      </w:pPr>
      <w:r w:rsidRPr="00177446">
        <w:rPr>
          <w:rFonts w:eastAsia="Calibri"/>
        </w:rPr>
        <w:t>санитарно-гигиенические и эстетические условия;</w:t>
      </w:r>
    </w:p>
    <w:p w:rsidR="00C04A9B" w:rsidRPr="00177446" w:rsidRDefault="00C04A9B" w:rsidP="006E12ED">
      <w:pPr>
        <w:numPr>
          <w:ilvl w:val="0"/>
          <w:numId w:val="6"/>
        </w:numPr>
        <w:suppressAutoHyphens/>
        <w:jc w:val="both"/>
        <w:rPr>
          <w:rFonts w:eastAsia="Calibri"/>
        </w:rPr>
      </w:pPr>
      <w:r w:rsidRPr="00177446">
        <w:rPr>
          <w:rFonts w:eastAsia="Calibri"/>
        </w:rPr>
        <w:t>медицинское сопровождение и общественное питание;</w:t>
      </w:r>
    </w:p>
    <w:p w:rsidR="00C04A9B" w:rsidRPr="00177446" w:rsidRDefault="00C04A9B" w:rsidP="006E12ED">
      <w:pPr>
        <w:numPr>
          <w:ilvl w:val="0"/>
          <w:numId w:val="6"/>
        </w:numPr>
        <w:suppressAutoHyphens/>
        <w:jc w:val="both"/>
        <w:rPr>
          <w:rFonts w:eastAsia="Calibri"/>
        </w:rPr>
      </w:pPr>
      <w:r w:rsidRPr="00177446">
        <w:rPr>
          <w:rFonts w:eastAsia="Calibri"/>
        </w:rPr>
        <w:t>психологический климат в образовательном учреждении;</w:t>
      </w:r>
    </w:p>
    <w:p w:rsidR="00C04A9B" w:rsidRPr="00177446" w:rsidRDefault="00C04A9B" w:rsidP="006E12ED">
      <w:pPr>
        <w:numPr>
          <w:ilvl w:val="0"/>
          <w:numId w:val="6"/>
        </w:numPr>
        <w:suppressAutoHyphens/>
        <w:jc w:val="both"/>
        <w:rPr>
          <w:rFonts w:eastAsia="Calibri"/>
        </w:rPr>
      </w:pPr>
      <w:r w:rsidRPr="00177446">
        <w:rPr>
          <w:rFonts w:eastAsia="Calibri"/>
        </w:rPr>
        <w:t>использование социальной сферы микрорайона и города;</w:t>
      </w:r>
    </w:p>
    <w:p w:rsidR="00C04A9B" w:rsidRPr="00177446" w:rsidRDefault="00C04A9B" w:rsidP="006E12ED">
      <w:pPr>
        <w:numPr>
          <w:ilvl w:val="0"/>
          <w:numId w:val="6"/>
        </w:numPr>
        <w:suppressAutoHyphens/>
        <w:jc w:val="both"/>
        <w:rPr>
          <w:rFonts w:eastAsia="Calibri"/>
        </w:rPr>
      </w:pPr>
      <w:r w:rsidRPr="00177446">
        <w:rPr>
          <w:rFonts w:eastAsia="Calibri"/>
        </w:rPr>
        <w:t>кадровое обеспечение (включая повышение квалификации, инновационную и научно-методическую деятельность педагогов)</w:t>
      </w:r>
    </w:p>
    <w:p w:rsidR="00C04A9B" w:rsidRPr="00177446" w:rsidRDefault="00C04A9B" w:rsidP="006E12ED">
      <w:pPr>
        <w:numPr>
          <w:ilvl w:val="0"/>
          <w:numId w:val="6"/>
        </w:numPr>
        <w:suppressAutoHyphens/>
        <w:jc w:val="both"/>
        <w:rPr>
          <w:rFonts w:eastAsia="Calibri"/>
        </w:rPr>
      </w:pPr>
      <w:proofErr w:type="spellStart"/>
      <w:proofErr w:type="gramStart"/>
      <w:r w:rsidRPr="00177446">
        <w:rPr>
          <w:rFonts w:eastAsia="Calibri"/>
        </w:rPr>
        <w:t>общественного-государственное</w:t>
      </w:r>
      <w:proofErr w:type="spellEnd"/>
      <w:proofErr w:type="gramEnd"/>
      <w:r w:rsidRPr="00177446">
        <w:rPr>
          <w:rFonts w:eastAsia="Calibri"/>
        </w:rPr>
        <w:t xml:space="preserve"> управление (Совет школы, педагогический совет, родительские комитеты, ученическое самоуправление) и стимулирование качества образования;</w:t>
      </w:r>
    </w:p>
    <w:p w:rsidR="00C04A9B" w:rsidRPr="00177446" w:rsidRDefault="00C04A9B" w:rsidP="006E12ED">
      <w:pPr>
        <w:numPr>
          <w:ilvl w:val="0"/>
          <w:numId w:val="6"/>
        </w:numPr>
        <w:suppressAutoHyphens/>
        <w:jc w:val="both"/>
        <w:rPr>
          <w:rFonts w:eastAsia="Calibri"/>
        </w:rPr>
      </w:pPr>
      <w:r w:rsidRPr="00177446">
        <w:rPr>
          <w:rFonts w:eastAsia="Calibri"/>
        </w:rPr>
        <w:t>документооборот и нормативно-правовое обеспечение (включая программу развития образовательного учреждения).</w:t>
      </w:r>
    </w:p>
    <w:p w:rsidR="00C04A9B" w:rsidRPr="00177446" w:rsidRDefault="00C04A9B" w:rsidP="006E12ED">
      <w:pPr>
        <w:shd w:val="clear" w:color="auto" w:fill="FFFFFF"/>
        <w:jc w:val="both"/>
      </w:pPr>
      <w:r w:rsidRPr="00177446">
        <w:t xml:space="preserve">4.16. </w:t>
      </w:r>
      <w:r w:rsidRPr="00EB46AB">
        <w:t>По итогам анализа полученных данных мониторинга готовятся соответствующие документы (отчеты, справки, доклады, ведомость уровневой дифференциации), которые доводятся до сведения педагогического коллектива ОУ, учредителя, родителей, городской общественности.</w:t>
      </w:r>
    </w:p>
    <w:p w:rsidR="00C04A9B" w:rsidRPr="00177446" w:rsidRDefault="00C04A9B" w:rsidP="006E12ED">
      <w:pPr>
        <w:shd w:val="clear" w:color="auto" w:fill="FFFFFF"/>
        <w:jc w:val="both"/>
      </w:pPr>
      <w:r w:rsidRPr="00177446">
        <w:t>4.17. Результаты мониторинга являются основанием для принятия административных решений на уровне ОУ.</w:t>
      </w:r>
    </w:p>
    <w:p w:rsidR="00C04A9B" w:rsidRPr="000D694E" w:rsidRDefault="00C04A9B" w:rsidP="006E12ED">
      <w:pPr>
        <w:autoSpaceDE w:val="0"/>
        <w:autoSpaceDN w:val="0"/>
        <w:adjustRightInd w:val="0"/>
        <w:jc w:val="both"/>
        <w:rPr>
          <w:rFonts w:ascii="Times New Roman CYR" w:hAnsi="Times New Roman CYR" w:cs="Times New Roman CYR"/>
          <w:bCs/>
          <w:u w:val="single"/>
        </w:rPr>
      </w:pPr>
      <w:r w:rsidRPr="00177446">
        <w:t>4.18</w:t>
      </w:r>
      <w:r w:rsidRPr="000D694E">
        <w:t>.</w:t>
      </w:r>
      <w:r w:rsidRPr="000D694E">
        <w:rPr>
          <w:lang w:val="en-US"/>
        </w:rPr>
        <w:t>   </w:t>
      </w:r>
      <w:r w:rsidRPr="000D694E">
        <w:rPr>
          <w:rFonts w:ascii="Times New Roman CYR" w:hAnsi="Times New Roman CYR" w:cs="Times New Roman CYR"/>
          <w:bCs/>
        </w:rPr>
        <w:t>В основу школьной системы оценки качества образования положены основные положения ФЗ № 273 от 29.12.2012 г.:</w:t>
      </w:r>
    </w:p>
    <w:p w:rsidR="00C04A9B" w:rsidRPr="00177446" w:rsidRDefault="00C04A9B" w:rsidP="006E12ED">
      <w:pPr>
        <w:pStyle w:val="a3"/>
        <w:numPr>
          <w:ilvl w:val="0"/>
          <w:numId w:val="11"/>
        </w:numPr>
        <w:autoSpaceDE w:val="0"/>
        <w:autoSpaceDN w:val="0"/>
        <w:adjustRightInd w:val="0"/>
        <w:spacing w:after="0" w:line="240" w:lineRule="auto"/>
        <w:jc w:val="both"/>
        <w:rPr>
          <w:rFonts w:ascii="Times New Roman CYR" w:eastAsia="Times New Roman" w:hAnsi="Times New Roman CYR" w:cs="Times New Roman CYR"/>
          <w:szCs w:val="24"/>
          <w:lang w:eastAsia="ru-RU"/>
        </w:rPr>
      </w:pPr>
      <w:r w:rsidRPr="00177446">
        <w:rPr>
          <w:rFonts w:ascii="Times New Roman CYR" w:eastAsia="Times New Roman" w:hAnsi="Times New Roman CYR" w:cs="Times New Roman CYR"/>
          <w:szCs w:val="24"/>
          <w:lang w:eastAsia="ru-RU"/>
        </w:rPr>
        <w:t>Программно-целевой подход в формировании системы оценки и управления качеством образования.</w:t>
      </w:r>
    </w:p>
    <w:p w:rsidR="00C04A9B" w:rsidRPr="00177446" w:rsidRDefault="00C04A9B" w:rsidP="006E12ED">
      <w:pPr>
        <w:pStyle w:val="a3"/>
        <w:numPr>
          <w:ilvl w:val="0"/>
          <w:numId w:val="11"/>
        </w:numPr>
        <w:autoSpaceDE w:val="0"/>
        <w:autoSpaceDN w:val="0"/>
        <w:adjustRightInd w:val="0"/>
        <w:spacing w:after="0" w:line="240" w:lineRule="auto"/>
        <w:jc w:val="both"/>
        <w:rPr>
          <w:rFonts w:ascii="Times New Roman CYR" w:eastAsia="Times New Roman" w:hAnsi="Times New Roman CYR" w:cs="Times New Roman CYR"/>
          <w:szCs w:val="24"/>
          <w:lang w:eastAsia="ru-RU"/>
        </w:rPr>
      </w:pPr>
      <w:r w:rsidRPr="00177446">
        <w:rPr>
          <w:rFonts w:ascii="Times New Roman CYR" w:eastAsia="Times New Roman" w:hAnsi="Times New Roman CYR" w:cs="Times New Roman CYR"/>
          <w:szCs w:val="24"/>
          <w:lang w:eastAsia="ru-RU"/>
        </w:rPr>
        <w:t xml:space="preserve">Целесообразность при дифференциации и упорядочении информационных потоков о состоянии качества образования в школе в целом и каждого учащегося школы, </w:t>
      </w:r>
      <w:proofErr w:type="spellStart"/>
      <w:r w:rsidRPr="00177446">
        <w:rPr>
          <w:rFonts w:ascii="Times New Roman CYR" w:eastAsia="Times New Roman" w:hAnsi="Times New Roman CYR" w:cs="Times New Roman CYR"/>
          <w:szCs w:val="24"/>
          <w:lang w:eastAsia="ru-RU"/>
        </w:rPr>
        <w:t>инструментальности</w:t>
      </w:r>
      <w:proofErr w:type="spellEnd"/>
      <w:r w:rsidRPr="00177446">
        <w:rPr>
          <w:rFonts w:ascii="Times New Roman CYR" w:eastAsia="Times New Roman" w:hAnsi="Times New Roman CYR" w:cs="Times New Roman CYR"/>
          <w:szCs w:val="24"/>
          <w:lang w:eastAsia="ru-RU"/>
        </w:rPr>
        <w:t xml:space="preserve"> и технологичности используемых показателей с учетом потребностей разных потребителей образовательных услуг, минимизации их количества.</w:t>
      </w:r>
    </w:p>
    <w:p w:rsidR="00C04A9B" w:rsidRPr="00177446" w:rsidRDefault="00C04A9B" w:rsidP="006E12ED">
      <w:pPr>
        <w:pStyle w:val="a3"/>
        <w:numPr>
          <w:ilvl w:val="0"/>
          <w:numId w:val="11"/>
        </w:numPr>
        <w:autoSpaceDE w:val="0"/>
        <w:autoSpaceDN w:val="0"/>
        <w:adjustRightInd w:val="0"/>
        <w:spacing w:after="0" w:line="240" w:lineRule="auto"/>
        <w:jc w:val="both"/>
        <w:rPr>
          <w:rFonts w:ascii="Times New Roman CYR" w:eastAsia="Times New Roman" w:hAnsi="Times New Roman CYR" w:cs="Times New Roman CYR"/>
          <w:szCs w:val="24"/>
          <w:lang w:eastAsia="ru-RU"/>
        </w:rPr>
      </w:pPr>
      <w:r w:rsidRPr="00177446">
        <w:rPr>
          <w:rFonts w:ascii="Times New Roman CYR" w:eastAsia="Times New Roman" w:hAnsi="Times New Roman CYR" w:cs="Times New Roman CYR"/>
          <w:szCs w:val="24"/>
          <w:lang w:eastAsia="ru-RU"/>
        </w:rPr>
        <w:t>Реалистичность требований, норм и показателей качества образования, их социальной и личностной значимости.</w:t>
      </w:r>
    </w:p>
    <w:p w:rsidR="00C04A9B" w:rsidRPr="00177446" w:rsidRDefault="00C04A9B" w:rsidP="006E12ED">
      <w:pPr>
        <w:pStyle w:val="a3"/>
        <w:numPr>
          <w:ilvl w:val="0"/>
          <w:numId w:val="11"/>
        </w:numPr>
        <w:autoSpaceDE w:val="0"/>
        <w:autoSpaceDN w:val="0"/>
        <w:adjustRightInd w:val="0"/>
        <w:spacing w:after="0" w:line="240" w:lineRule="auto"/>
        <w:jc w:val="both"/>
        <w:rPr>
          <w:rFonts w:ascii="Times New Roman CYR" w:eastAsia="Times New Roman" w:hAnsi="Times New Roman CYR" w:cs="Times New Roman CYR"/>
          <w:szCs w:val="24"/>
          <w:lang w:eastAsia="ru-RU"/>
        </w:rPr>
      </w:pPr>
      <w:r w:rsidRPr="00177446">
        <w:rPr>
          <w:rFonts w:ascii="Times New Roman CYR" w:eastAsia="Times New Roman" w:hAnsi="Times New Roman CYR" w:cs="Times New Roman CYR"/>
          <w:szCs w:val="24"/>
          <w:lang w:eastAsia="ru-RU"/>
        </w:rPr>
        <w:t>Научность при разработке диагностического инструментария и процессов оценки качества образования.</w:t>
      </w:r>
    </w:p>
    <w:p w:rsidR="00C04A9B" w:rsidRPr="00177446" w:rsidRDefault="00C04A9B" w:rsidP="006E12ED">
      <w:pPr>
        <w:pStyle w:val="a3"/>
        <w:numPr>
          <w:ilvl w:val="0"/>
          <w:numId w:val="11"/>
        </w:numPr>
        <w:autoSpaceDE w:val="0"/>
        <w:autoSpaceDN w:val="0"/>
        <w:adjustRightInd w:val="0"/>
        <w:spacing w:after="0" w:line="240" w:lineRule="auto"/>
        <w:jc w:val="both"/>
        <w:rPr>
          <w:rFonts w:ascii="Times New Roman CYR" w:eastAsia="Times New Roman" w:hAnsi="Times New Roman CYR" w:cs="Times New Roman CYR"/>
          <w:szCs w:val="24"/>
          <w:lang w:eastAsia="ru-RU"/>
        </w:rPr>
      </w:pPr>
      <w:r w:rsidRPr="00177446">
        <w:rPr>
          <w:rFonts w:ascii="Times New Roman CYR" w:eastAsia="Times New Roman" w:hAnsi="Times New Roman CYR" w:cs="Times New Roman CYR"/>
          <w:szCs w:val="24"/>
          <w:lang w:eastAsia="ru-RU"/>
        </w:rPr>
        <w:t xml:space="preserve">Гласность осуществления общественной экспертизы участников образовательного процесса на всех этапах, открытость, прозрачность процедур оценки качества </w:t>
      </w:r>
      <w:r w:rsidRPr="00177446">
        <w:rPr>
          <w:rFonts w:ascii="Times New Roman CYR" w:eastAsia="Times New Roman" w:hAnsi="Times New Roman CYR" w:cs="Times New Roman CYR"/>
          <w:szCs w:val="24"/>
          <w:lang w:eastAsia="ru-RU"/>
        </w:rPr>
        <w:lastRenderedPageBreak/>
        <w:t>образования, доступность информации о состоянии и качестве образования для потребителей.</w:t>
      </w:r>
    </w:p>
    <w:p w:rsidR="00C04A9B" w:rsidRPr="00177446" w:rsidRDefault="00C04A9B" w:rsidP="006E12ED">
      <w:pPr>
        <w:pStyle w:val="a3"/>
        <w:numPr>
          <w:ilvl w:val="0"/>
          <w:numId w:val="11"/>
        </w:numPr>
        <w:autoSpaceDE w:val="0"/>
        <w:autoSpaceDN w:val="0"/>
        <w:adjustRightInd w:val="0"/>
        <w:spacing w:after="0" w:line="240" w:lineRule="auto"/>
        <w:jc w:val="both"/>
        <w:rPr>
          <w:rFonts w:ascii="Times New Roman CYR" w:eastAsia="Times New Roman" w:hAnsi="Times New Roman CYR" w:cs="Times New Roman CYR"/>
          <w:szCs w:val="24"/>
          <w:lang w:eastAsia="ru-RU"/>
        </w:rPr>
      </w:pPr>
      <w:r w:rsidRPr="00177446">
        <w:rPr>
          <w:rFonts w:ascii="Times New Roman CYR" w:eastAsia="Times New Roman" w:hAnsi="Times New Roman CYR" w:cs="Times New Roman CYR"/>
          <w:szCs w:val="24"/>
          <w:lang w:eastAsia="ru-RU"/>
        </w:rPr>
        <w:t>Профессионализм при подготовке экспертов по оценке результатов и организации образовательного процесса.</w:t>
      </w:r>
    </w:p>
    <w:p w:rsidR="00C04A9B" w:rsidRPr="00177446" w:rsidRDefault="00C04A9B" w:rsidP="006E12ED">
      <w:pPr>
        <w:pStyle w:val="a3"/>
        <w:numPr>
          <w:ilvl w:val="0"/>
          <w:numId w:val="11"/>
        </w:numPr>
        <w:autoSpaceDE w:val="0"/>
        <w:autoSpaceDN w:val="0"/>
        <w:adjustRightInd w:val="0"/>
        <w:spacing w:after="0" w:line="240" w:lineRule="auto"/>
        <w:jc w:val="both"/>
        <w:rPr>
          <w:rFonts w:ascii="Times New Roman CYR" w:eastAsia="Times New Roman" w:hAnsi="Times New Roman CYR" w:cs="Times New Roman CYR"/>
          <w:szCs w:val="24"/>
          <w:lang w:eastAsia="ru-RU"/>
        </w:rPr>
      </w:pPr>
      <w:r w:rsidRPr="00177446">
        <w:rPr>
          <w:rFonts w:ascii="Times New Roman CYR" w:eastAsia="Times New Roman" w:hAnsi="Times New Roman CYR" w:cs="Times New Roman CYR"/>
          <w:szCs w:val="24"/>
          <w:lang w:eastAsia="ru-RU"/>
        </w:rPr>
        <w:t>Преемственность за счет единства требований, предъявляемых на этапах начального, общего и среднего образования.</w:t>
      </w:r>
    </w:p>
    <w:p w:rsidR="00C04A9B" w:rsidRPr="00177446" w:rsidRDefault="00C04A9B" w:rsidP="006E12ED">
      <w:pPr>
        <w:pStyle w:val="a3"/>
        <w:numPr>
          <w:ilvl w:val="0"/>
          <w:numId w:val="11"/>
        </w:numPr>
        <w:autoSpaceDE w:val="0"/>
        <w:autoSpaceDN w:val="0"/>
        <w:adjustRightInd w:val="0"/>
        <w:spacing w:after="0" w:line="240" w:lineRule="auto"/>
        <w:jc w:val="both"/>
        <w:rPr>
          <w:rFonts w:ascii="Times New Roman CYR" w:eastAsia="Times New Roman" w:hAnsi="Times New Roman CYR" w:cs="Times New Roman CYR"/>
          <w:szCs w:val="24"/>
          <w:lang w:eastAsia="ru-RU"/>
        </w:rPr>
      </w:pPr>
      <w:r w:rsidRPr="00177446">
        <w:rPr>
          <w:rFonts w:ascii="Times New Roman CYR" w:eastAsia="Times New Roman" w:hAnsi="Times New Roman CYR" w:cs="Times New Roman CYR"/>
          <w:szCs w:val="24"/>
          <w:lang w:eastAsia="ru-RU"/>
        </w:rPr>
        <w:t xml:space="preserve">Компетентность на основе </w:t>
      </w:r>
      <w:proofErr w:type="gramStart"/>
      <w:r w:rsidRPr="00177446">
        <w:rPr>
          <w:rFonts w:ascii="Times New Roman CYR" w:eastAsia="Times New Roman" w:hAnsi="Times New Roman CYR" w:cs="Times New Roman CYR"/>
          <w:szCs w:val="24"/>
          <w:lang w:eastAsia="ru-RU"/>
        </w:rPr>
        <w:t>учета Российского опыта функционирования систем оценки качества</w:t>
      </w:r>
      <w:proofErr w:type="gramEnd"/>
      <w:r w:rsidRPr="00177446">
        <w:rPr>
          <w:rFonts w:ascii="Times New Roman CYR" w:eastAsia="Times New Roman" w:hAnsi="Times New Roman CYR" w:cs="Times New Roman CYR"/>
          <w:szCs w:val="24"/>
          <w:lang w:eastAsia="ru-RU"/>
        </w:rPr>
        <w:t>.</w:t>
      </w:r>
    </w:p>
    <w:p w:rsidR="00C04A9B" w:rsidRPr="00177446" w:rsidRDefault="00C04A9B" w:rsidP="00B10A12">
      <w:pPr>
        <w:autoSpaceDE w:val="0"/>
        <w:autoSpaceDN w:val="0"/>
        <w:adjustRightInd w:val="0"/>
        <w:jc w:val="center"/>
        <w:rPr>
          <w:rFonts w:ascii="Times New Roman CYR" w:hAnsi="Times New Roman CYR" w:cs="Times New Roman CYR"/>
        </w:rPr>
      </w:pPr>
      <w:r w:rsidRPr="00177446">
        <w:rPr>
          <w:b/>
          <w:bCs/>
        </w:rPr>
        <w:t xml:space="preserve">5. </w:t>
      </w:r>
      <w:r w:rsidRPr="00177446">
        <w:rPr>
          <w:rFonts w:ascii="Times New Roman CYR" w:hAnsi="Times New Roman CYR" w:cs="Times New Roman CYR"/>
          <w:b/>
          <w:bCs/>
        </w:rPr>
        <w:t>Составляющие школьной системы оценки качества образования</w:t>
      </w:r>
    </w:p>
    <w:p w:rsidR="00C04A9B" w:rsidRPr="00177446" w:rsidRDefault="00C04A9B" w:rsidP="006E12ED">
      <w:pPr>
        <w:autoSpaceDE w:val="0"/>
        <w:autoSpaceDN w:val="0"/>
        <w:adjustRightInd w:val="0"/>
        <w:jc w:val="both"/>
        <w:rPr>
          <w:rFonts w:ascii="Times New Roman CYR" w:hAnsi="Times New Roman CYR" w:cs="Times New Roman CYR"/>
        </w:rPr>
      </w:pPr>
      <w:r w:rsidRPr="00177446">
        <w:rPr>
          <w:lang w:val="en-US"/>
        </w:rPr>
        <w:t> </w:t>
      </w:r>
      <w:r w:rsidRPr="00177446">
        <w:t>5.1.</w:t>
      </w:r>
      <w:r w:rsidRPr="00177446">
        <w:rPr>
          <w:lang w:val="en-US"/>
        </w:rPr>
        <w:t> </w:t>
      </w:r>
      <w:r w:rsidRPr="00177446">
        <w:rPr>
          <w:rFonts w:ascii="Times New Roman CYR" w:hAnsi="Times New Roman CYR" w:cs="Times New Roman CYR"/>
        </w:rPr>
        <w:t>Оценка качества образования осуществляется посредством:</w:t>
      </w:r>
    </w:p>
    <w:p w:rsidR="00C04A9B" w:rsidRPr="00177446" w:rsidRDefault="00C04A9B" w:rsidP="006E12ED">
      <w:pPr>
        <w:numPr>
          <w:ilvl w:val="0"/>
          <w:numId w:val="3"/>
        </w:numPr>
        <w:autoSpaceDE w:val="0"/>
        <w:autoSpaceDN w:val="0"/>
        <w:adjustRightInd w:val="0"/>
        <w:ind w:left="720" w:hanging="360"/>
        <w:jc w:val="both"/>
        <w:rPr>
          <w:rFonts w:ascii="Times New Roman CYR" w:hAnsi="Times New Roman CYR" w:cs="Times New Roman CYR"/>
        </w:rPr>
      </w:pPr>
      <w:r w:rsidRPr="00177446">
        <w:rPr>
          <w:rFonts w:ascii="Times New Roman CYR" w:hAnsi="Times New Roman CYR" w:cs="Times New Roman CYR"/>
        </w:rPr>
        <w:t>системы внутришкольного мониторинга образовательных результатов;</w:t>
      </w:r>
    </w:p>
    <w:p w:rsidR="00C04A9B" w:rsidRPr="00177446" w:rsidRDefault="00C04A9B" w:rsidP="006E12ED">
      <w:pPr>
        <w:numPr>
          <w:ilvl w:val="0"/>
          <w:numId w:val="3"/>
        </w:numPr>
        <w:autoSpaceDE w:val="0"/>
        <w:autoSpaceDN w:val="0"/>
        <w:adjustRightInd w:val="0"/>
        <w:ind w:left="720" w:hanging="360"/>
        <w:jc w:val="both"/>
        <w:rPr>
          <w:rFonts w:ascii="Times New Roman CYR" w:hAnsi="Times New Roman CYR" w:cs="Times New Roman CYR"/>
        </w:rPr>
      </w:pPr>
      <w:r w:rsidRPr="00177446">
        <w:rPr>
          <w:rFonts w:ascii="Times New Roman CYR" w:hAnsi="Times New Roman CYR" w:cs="Times New Roman CYR"/>
        </w:rPr>
        <w:t>внутришкольной экспертизы качества образования, которая осуществляется на регулярной основе</w:t>
      </w:r>
      <w:r w:rsidRPr="00177446">
        <w:rPr>
          <w:rFonts w:ascii="Times New Roman CYR" w:hAnsi="Times New Roman CYR" w:cs="Times New Roman CYR"/>
          <w:color w:val="FF0000"/>
        </w:rPr>
        <w:t xml:space="preserve"> </w:t>
      </w:r>
      <w:r w:rsidRPr="00177446">
        <w:rPr>
          <w:rFonts w:ascii="Times New Roman CYR" w:hAnsi="Times New Roman CYR" w:cs="Times New Roman CYR"/>
        </w:rPr>
        <w:t>администрацией школы</w:t>
      </w:r>
      <w:r w:rsidRPr="00177446">
        <w:rPr>
          <w:rFonts w:ascii="Times New Roman CYR" w:hAnsi="Times New Roman CYR" w:cs="Times New Roman CYR"/>
          <w:color w:val="FF0000"/>
        </w:rPr>
        <w:t xml:space="preserve">  </w:t>
      </w:r>
      <w:r w:rsidRPr="00177446">
        <w:rPr>
          <w:rFonts w:ascii="Times New Roman CYR" w:hAnsi="Times New Roman CYR" w:cs="Times New Roman CYR"/>
        </w:rPr>
        <w:t>(внутренний аудит).</w:t>
      </w:r>
    </w:p>
    <w:p w:rsidR="00C04A9B" w:rsidRPr="00EB46AB" w:rsidRDefault="00C04A9B" w:rsidP="006E12ED">
      <w:pPr>
        <w:autoSpaceDE w:val="0"/>
        <w:autoSpaceDN w:val="0"/>
        <w:adjustRightInd w:val="0"/>
        <w:jc w:val="both"/>
        <w:rPr>
          <w:rFonts w:ascii="Times New Roman CYR" w:hAnsi="Times New Roman CYR" w:cs="Times New Roman CYR"/>
        </w:rPr>
      </w:pPr>
      <w:r w:rsidRPr="00177446">
        <w:t>5.2.</w:t>
      </w:r>
      <w:r w:rsidRPr="00177446">
        <w:rPr>
          <w:lang w:val="en-US"/>
        </w:rPr>
        <w:t>  </w:t>
      </w:r>
      <w:r w:rsidRPr="00177446">
        <w:rPr>
          <w:rFonts w:ascii="Times New Roman CYR" w:hAnsi="Times New Roman CYR" w:cs="Times New Roman CYR"/>
        </w:rPr>
        <w:t>Администрация школы (директор и его заместители) формируют концептуальные подходы к оценке качества образования, обеспечивают реализацию процедур контроля и оценки качества образования, координируют работу различных структур, деятельность которых связана с вопросами оценки качества образования, определяют состояние и тенденции развития школьного образования, принимают управленческие решения по совершенствованию качества образования.</w:t>
      </w:r>
    </w:p>
    <w:p w:rsidR="00C04A9B" w:rsidRPr="00177446" w:rsidRDefault="00C04A9B" w:rsidP="006E12ED">
      <w:pPr>
        <w:jc w:val="center"/>
        <w:rPr>
          <w:rFonts w:ascii="Arial" w:hAnsi="Arial" w:cs="Arial"/>
        </w:rPr>
      </w:pPr>
      <w:r w:rsidRPr="00177446">
        <w:rPr>
          <w:rFonts w:eastAsia="Calibri"/>
          <w:b/>
        </w:rPr>
        <w:t>6.  Направления ВМКО:</w:t>
      </w:r>
    </w:p>
    <w:p w:rsidR="00C04A9B" w:rsidRPr="00177446" w:rsidRDefault="00C04A9B" w:rsidP="006E12ED">
      <w:pPr>
        <w:jc w:val="both"/>
      </w:pPr>
      <w:r w:rsidRPr="00177446">
        <w:t>6.1. Направлениями является исполнение нормативных актов, объединенных в три группы:</w:t>
      </w:r>
    </w:p>
    <w:p w:rsidR="00C04A9B" w:rsidRPr="00177446" w:rsidRDefault="00C04A9B" w:rsidP="006E12ED">
      <w:pPr>
        <w:jc w:val="both"/>
      </w:pPr>
      <w:r w:rsidRPr="00177446">
        <w:t>- законодательные и нормативные акты прямого действия;</w:t>
      </w:r>
    </w:p>
    <w:p w:rsidR="00C04A9B" w:rsidRPr="00177446" w:rsidRDefault="00C04A9B" w:rsidP="006E12ED">
      <w:pPr>
        <w:jc w:val="both"/>
      </w:pPr>
      <w:r w:rsidRPr="00177446">
        <w:t>- ведомственные нормативные документы;</w:t>
      </w:r>
    </w:p>
    <w:p w:rsidR="00C04A9B" w:rsidRPr="00177446" w:rsidRDefault="00C04A9B" w:rsidP="006E12ED">
      <w:pPr>
        <w:jc w:val="both"/>
      </w:pPr>
      <w:r w:rsidRPr="00177446">
        <w:t>- локальные нормативные акты школы.</w:t>
      </w:r>
    </w:p>
    <w:p w:rsidR="00C04A9B" w:rsidRPr="00177446" w:rsidRDefault="00C04A9B" w:rsidP="006E12ED">
      <w:pPr>
        <w:jc w:val="center"/>
        <w:rPr>
          <w:rFonts w:eastAsia="Calibri"/>
          <w:b/>
        </w:rPr>
      </w:pPr>
      <w:r w:rsidRPr="00177446">
        <w:rPr>
          <w:rFonts w:eastAsia="Calibri"/>
          <w:b/>
        </w:rPr>
        <w:t>7. Система мониторинговых исследований в ОУ</w:t>
      </w:r>
    </w:p>
    <w:p w:rsidR="00C04A9B" w:rsidRPr="00177446" w:rsidRDefault="00C04A9B" w:rsidP="006E12ED">
      <w:pPr>
        <w:jc w:val="both"/>
        <w:rPr>
          <w:rFonts w:eastAsia="Calibri"/>
        </w:rPr>
      </w:pPr>
      <w:r w:rsidRPr="00177446">
        <w:rPr>
          <w:rFonts w:eastAsia="Calibri"/>
          <w:b/>
        </w:rPr>
        <w:t>1.Социодиагностика</w:t>
      </w:r>
      <w:r w:rsidRPr="00177446">
        <w:rPr>
          <w:rFonts w:eastAsia="Calibri"/>
        </w:rPr>
        <w:t xml:space="preserve"> </w:t>
      </w:r>
    </w:p>
    <w:p w:rsidR="00C04A9B" w:rsidRPr="00177446" w:rsidRDefault="00C04A9B" w:rsidP="006E12ED">
      <w:pPr>
        <w:jc w:val="both"/>
        <w:rPr>
          <w:rFonts w:eastAsia="Calibri"/>
        </w:rPr>
      </w:pPr>
      <w:r w:rsidRPr="00177446">
        <w:rPr>
          <w:rFonts w:eastAsia="Calibri"/>
        </w:rPr>
        <w:t xml:space="preserve">1.1. </w:t>
      </w:r>
      <w:proofErr w:type="gramStart"/>
      <w:r w:rsidRPr="00177446">
        <w:rPr>
          <w:rFonts w:eastAsia="Calibri"/>
        </w:rPr>
        <w:t>Социальный паспорт школы (осуществляется 1 раз в год): характеристика семей учащихся по составу (полные, неполные, с опекаемым ребенком, семья с отчимом / мачехой, воспитывает бабушка), по материальному положению (малообеспеченная, многодетная, семья пенсионеров), по образованию родителей (с высшим образованием, со средним специальным, средним общим образованием, без среднего образования), по социальному статусу (интеллигенция, служащие, рабочие, предприниматели, безработные), по национальному составу (на предмет  билингвизма).</w:t>
      </w:r>
      <w:proofErr w:type="gramEnd"/>
    </w:p>
    <w:p w:rsidR="00C04A9B" w:rsidRPr="00177446" w:rsidRDefault="00C04A9B" w:rsidP="006E12ED">
      <w:pPr>
        <w:jc w:val="both"/>
        <w:rPr>
          <w:rFonts w:eastAsia="Calibri"/>
        </w:rPr>
      </w:pPr>
      <w:r w:rsidRPr="00177446">
        <w:rPr>
          <w:rFonts w:eastAsia="Calibri"/>
        </w:rPr>
        <w:t xml:space="preserve">1.2. Участие родителей в </w:t>
      </w:r>
      <w:proofErr w:type="spellStart"/>
      <w:r w:rsidRPr="00177446">
        <w:rPr>
          <w:rFonts w:eastAsia="Calibri"/>
        </w:rPr>
        <w:t>соуправлении</w:t>
      </w:r>
      <w:proofErr w:type="spellEnd"/>
      <w:r w:rsidRPr="00177446">
        <w:rPr>
          <w:rFonts w:eastAsia="Calibri"/>
        </w:rPr>
        <w:t xml:space="preserve"> школой (участие в работе общешкольного и классного родительских комитетов).</w:t>
      </w:r>
    </w:p>
    <w:p w:rsidR="00C04A9B" w:rsidRPr="00177446" w:rsidRDefault="00C04A9B" w:rsidP="006E12ED">
      <w:pPr>
        <w:jc w:val="both"/>
        <w:rPr>
          <w:rFonts w:eastAsia="Calibri"/>
        </w:rPr>
      </w:pPr>
      <w:r w:rsidRPr="00177446">
        <w:rPr>
          <w:rFonts w:eastAsia="Calibri"/>
        </w:rPr>
        <w:t>1.3.  Участие родителей в организации учебно-воспитательного процесса  (участие в организации внеурочной учебной деятельности, в проведении внеклассных мероприятий и т.п.).</w:t>
      </w:r>
    </w:p>
    <w:p w:rsidR="00C04A9B" w:rsidRPr="00177446" w:rsidRDefault="00C04A9B" w:rsidP="006E12ED">
      <w:pPr>
        <w:jc w:val="both"/>
        <w:rPr>
          <w:rFonts w:eastAsia="Calibri"/>
        </w:rPr>
      </w:pPr>
      <w:r w:rsidRPr="00177446">
        <w:rPr>
          <w:rFonts w:eastAsia="Calibri"/>
        </w:rPr>
        <w:t>1.4. Удовлетворенность родителей (учащихся)  предоставляемыми образовательными  услугами.</w:t>
      </w:r>
    </w:p>
    <w:p w:rsidR="00C04A9B" w:rsidRPr="00177446" w:rsidRDefault="00C04A9B" w:rsidP="006E12ED">
      <w:pPr>
        <w:jc w:val="both"/>
        <w:rPr>
          <w:rFonts w:eastAsia="Calibri"/>
        </w:rPr>
      </w:pPr>
      <w:r w:rsidRPr="00177446">
        <w:rPr>
          <w:rFonts w:eastAsia="Calibri"/>
        </w:rPr>
        <w:t>1.6. Асоциальные семьи.</w:t>
      </w:r>
    </w:p>
    <w:p w:rsidR="00C04A9B" w:rsidRPr="00177446" w:rsidRDefault="00C04A9B" w:rsidP="006E12ED">
      <w:pPr>
        <w:jc w:val="both"/>
        <w:rPr>
          <w:rFonts w:eastAsia="Calibri"/>
          <w:b/>
        </w:rPr>
      </w:pPr>
      <w:r w:rsidRPr="00177446">
        <w:rPr>
          <w:rFonts w:eastAsia="Calibri"/>
          <w:b/>
        </w:rPr>
        <w:t>2. Мониторинг развития кадрового потенциала ОУ.</w:t>
      </w:r>
    </w:p>
    <w:p w:rsidR="00C04A9B" w:rsidRPr="00177446" w:rsidRDefault="00C04A9B" w:rsidP="006E12ED">
      <w:pPr>
        <w:jc w:val="both"/>
        <w:rPr>
          <w:rFonts w:eastAsia="Calibri"/>
        </w:rPr>
      </w:pPr>
      <w:r w:rsidRPr="00177446">
        <w:rPr>
          <w:rFonts w:eastAsia="Calibri"/>
        </w:rPr>
        <w:t>2.1. Характер  работы сотрудников (педагогический, технический работник, инженер; постоянный характер работы или совместительство).</w:t>
      </w:r>
    </w:p>
    <w:p w:rsidR="00C04A9B" w:rsidRPr="00177446" w:rsidRDefault="00C04A9B" w:rsidP="006E12ED">
      <w:pPr>
        <w:jc w:val="both"/>
        <w:rPr>
          <w:rFonts w:eastAsia="Calibri"/>
        </w:rPr>
      </w:pPr>
      <w:r w:rsidRPr="00177446">
        <w:rPr>
          <w:rFonts w:eastAsia="Calibri"/>
        </w:rPr>
        <w:t xml:space="preserve">2.2. Стаж работы  (до 2-х лет, от 2 до 5 лет, от 5 до 10 лет, </w:t>
      </w:r>
      <w:proofErr w:type="gramStart"/>
      <w:r w:rsidRPr="00177446">
        <w:rPr>
          <w:rFonts w:eastAsia="Calibri"/>
        </w:rPr>
        <w:t>от</w:t>
      </w:r>
      <w:proofErr w:type="gramEnd"/>
      <w:r w:rsidRPr="00177446">
        <w:rPr>
          <w:rFonts w:eastAsia="Calibri"/>
        </w:rPr>
        <w:t xml:space="preserve"> 10 </w:t>
      </w:r>
      <w:proofErr w:type="gramStart"/>
      <w:r w:rsidRPr="00177446">
        <w:rPr>
          <w:rFonts w:eastAsia="Calibri"/>
        </w:rPr>
        <w:t>до</w:t>
      </w:r>
      <w:proofErr w:type="gramEnd"/>
      <w:r w:rsidRPr="00177446">
        <w:rPr>
          <w:rFonts w:eastAsia="Calibri"/>
        </w:rPr>
        <w:t xml:space="preserve"> 20 лет, более 20 лет).</w:t>
      </w:r>
    </w:p>
    <w:p w:rsidR="00C04A9B" w:rsidRPr="00177446" w:rsidRDefault="00C04A9B" w:rsidP="006E12ED">
      <w:pPr>
        <w:jc w:val="both"/>
        <w:rPr>
          <w:rFonts w:eastAsia="Calibri"/>
        </w:rPr>
      </w:pPr>
      <w:r w:rsidRPr="00177446">
        <w:rPr>
          <w:rFonts w:eastAsia="Calibri"/>
        </w:rPr>
        <w:t>2.3. Образовательный уровень членов педагогического коллектива  (высшее образование, среднее специальное, неоконченное высшее, второе высшее, обучение в аспирантуре)</w:t>
      </w:r>
    </w:p>
    <w:p w:rsidR="00C04A9B" w:rsidRPr="00177446" w:rsidRDefault="00C04A9B" w:rsidP="006E12ED">
      <w:pPr>
        <w:jc w:val="both"/>
        <w:rPr>
          <w:rFonts w:eastAsia="Calibri"/>
        </w:rPr>
      </w:pPr>
      <w:r w:rsidRPr="00177446">
        <w:rPr>
          <w:rFonts w:eastAsia="Calibri"/>
        </w:rPr>
        <w:t>2.4. Возрастная характеристика педагогов  (до 25 лет; до 30 лет, до 40 лет, до 50 лет, свыше 55 лет).</w:t>
      </w:r>
    </w:p>
    <w:p w:rsidR="00C04A9B" w:rsidRPr="00177446" w:rsidRDefault="00C04A9B" w:rsidP="006E12ED">
      <w:pPr>
        <w:jc w:val="both"/>
        <w:rPr>
          <w:rFonts w:eastAsia="Calibri"/>
        </w:rPr>
      </w:pPr>
      <w:r w:rsidRPr="00177446">
        <w:rPr>
          <w:rFonts w:eastAsia="Calibri"/>
        </w:rPr>
        <w:t>2.5. Уровень квалификации педагогов (квалификационные категории)</w:t>
      </w:r>
    </w:p>
    <w:p w:rsidR="00C04A9B" w:rsidRPr="00177446" w:rsidRDefault="00C04A9B" w:rsidP="006E12ED">
      <w:pPr>
        <w:jc w:val="both"/>
        <w:rPr>
          <w:rFonts w:eastAsia="Calibri"/>
        </w:rPr>
      </w:pPr>
      <w:r w:rsidRPr="00177446">
        <w:rPr>
          <w:rFonts w:eastAsia="Calibri"/>
        </w:rPr>
        <w:t>2.6. Использование педагогических технологий, форм и методов работы.</w:t>
      </w:r>
    </w:p>
    <w:p w:rsidR="00C04A9B" w:rsidRPr="00177446" w:rsidRDefault="00C04A9B" w:rsidP="006E12ED">
      <w:pPr>
        <w:jc w:val="both"/>
        <w:rPr>
          <w:rFonts w:eastAsia="Calibri"/>
        </w:rPr>
      </w:pPr>
      <w:r w:rsidRPr="00177446">
        <w:rPr>
          <w:rFonts w:eastAsia="Calibri"/>
        </w:rPr>
        <w:lastRenderedPageBreak/>
        <w:t>2.7. Самообразовательная работа педагогов.</w:t>
      </w:r>
    </w:p>
    <w:p w:rsidR="00C04A9B" w:rsidRDefault="00C04A9B" w:rsidP="006E12ED">
      <w:pPr>
        <w:jc w:val="both"/>
        <w:rPr>
          <w:rFonts w:eastAsia="Calibri"/>
        </w:rPr>
      </w:pPr>
    </w:p>
    <w:p w:rsidR="00C04A9B" w:rsidRPr="00177446" w:rsidRDefault="00C04A9B" w:rsidP="006E12ED">
      <w:pPr>
        <w:jc w:val="both"/>
        <w:rPr>
          <w:rFonts w:eastAsia="Calibri"/>
        </w:rPr>
      </w:pPr>
      <w:r w:rsidRPr="00177446">
        <w:rPr>
          <w:rFonts w:eastAsia="Calibri"/>
        </w:rPr>
        <w:t>2.8. Данные о курсовой подготовке педагогов.</w:t>
      </w:r>
    </w:p>
    <w:p w:rsidR="00C04A9B" w:rsidRPr="00177446" w:rsidRDefault="00C04A9B" w:rsidP="006E12ED">
      <w:pPr>
        <w:jc w:val="both"/>
        <w:rPr>
          <w:rFonts w:eastAsia="Calibri"/>
        </w:rPr>
      </w:pPr>
      <w:r w:rsidRPr="00177446">
        <w:rPr>
          <w:rFonts w:eastAsia="Calibri"/>
        </w:rPr>
        <w:t xml:space="preserve">2.9. Мониторинг участия членов </w:t>
      </w:r>
      <w:proofErr w:type="spellStart"/>
      <w:r w:rsidRPr="00177446">
        <w:rPr>
          <w:rFonts w:eastAsia="Calibri"/>
        </w:rPr>
        <w:t>педколлектива</w:t>
      </w:r>
      <w:proofErr w:type="spellEnd"/>
      <w:r w:rsidRPr="00177446">
        <w:rPr>
          <w:rFonts w:eastAsia="Calibri"/>
        </w:rPr>
        <w:t xml:space="preserve"> в  мероприятиях разного уровня </w:t>
      </w:r>
    </w:p>
    <w:p w:rsidR="00C04A9B" w:rsidRPr="00177446" w:rsidRDefault="00C04A9B" w:rsidP="006E12ED">
      <w:pPr>
        <w:jc w:val="both"/>
        <w:rPr>
          <w:rFonts w:eastAsia="Calibri"/>
          <w:b/>
        </w:rPr>
      </w:pPr>
      <w:r w:rsidRPr="00177446">
        <w:rPr>
          <w:rFonts w:eastAsia="Calibri"/>
          <w:b/>
        </w:rPr>
        <w:t xml:space="preserve">3. Мониторинг состояния здоровья </w:t>
      </w:r>
      <w:proofErr w:type="gramStart"/>
      <w:r w:rsidRPr="00177446">
        <w:rPr>
          <w:rFonts w:eastAsia="Calibri"/>
          <w:b/>
        </w:rPr>
        <w:t>обучающихся</w:t>
      </w:r>
      <w:proofErr w:type="gramEnd"/>
      <w:r w:rsidRPr="00177446">
        <w:rPr>
          <w:rFonts w:eastAsia="Calibri"/>
          <w:b/>
        </w:rPr>
        <w:t xml:space="preserve"> и здоровьесберегающей образовательной среды.</w:t>
      </w:r>
    </w:p>
    <w:p w:rsidR="00C04A9B" w:rsidRPr="00177446" w:rsidRDefault="00C04A9B" w:rsidP="006E12ED">
      <w:pPr>
        <w:jc w:val="both"/>
        <w:rPr>
          <w:rFonts w:eastAsia="Calibri"/>
        </w:rPr>
      </w:pPr>
      <w:r w:rsidRPr="00177446">
        <w:rPr>
          <w:rFonts w:eastAsia="Calibri"/>
        </w:rPr>
        <w:t>3.1.  Показатели здоровья (уровень и структура общей заболеваемости, заболеваемость в днях на одного ребенка, заболеваемость по отдельным видам,  количество часто болеющих детей, количество детей с отклонениями в состоянии здоровья и с хроническими заболеваниями, количество детей, отнесенных по состоянию здоровья к медицинским группам для занятий физической культурой, распределение детей по группам здоровья).</w:t>
      </w:r>
    </w:p>
    <w:p w:rsidR="00C04A9B" w:rsidRPr="00177446" w:rsidRDefault="00C04A9B" w:rsidP="006E12ED">
      <w:pPr>
        <w:jc w:val="both"/>
        <w:rPr>
          <w:rFonts w:eastAsia="Calibri"/>
        </w:rPr>
      </w:pPr>
      <w:r w:rsidRPr="00177446">
        <w:rPr>
          <w:rFonts w:eastAsia="Calibri"/>
        </w:rPr>
        <w:t xml:space="preserve">3.2. Показатели физической подготовленности </w:t>
      </w:r>
    </w:p>
    <w:p w:rsidR="00C04A9B" w:rsidRPr="00177446" w:rsidRDefault="00C04A9B" w:rsidP="006E12ED">
      <w:pPr>
        <w:jc w:val="both"/>
        <w:rPr>
          <w:rFonts w:eastAsia="Calibri"/>
        </w:rPr>
      </w:pPr>
      <w:r w:rsidRPr="00177446">
        <w:rPr>
          <w:rFonts w:eastAsia="Calibri"/>
        </w:rPr>
        <w:t>3.3. Показатели травматизма.</w:t>
      </w:r>
    </w:p>
    <w:p w:rsidR="00C04A9B" w:rsidRPr="00177446" w:rsidRDefault="00C04A9B" w:rsidP="006E12ED">
      <w:pPr>
        <w:jc w:val="both"/>
        <w:rPr>
          <w:rFonts w:eastAsia="Calibri"/>
        </w:rPr>
      </w:pPr>
      <w:r w:rsidRPr="00177446">
        <w:rPr>
          <w:rFonts w:eastAsia="Calibri"/>
        </w:rPr>
        <w:t>3.4. Показатели состояния здоровьесберегающей среды.</w:t>
      </w:r>
    </w:p>
    <w:p w:rsidR="00C04A9B" w:rsidRPr="00177446" w:rsidRDefault="00C04A9B" w:rsidP="006E12ED">
      <w:pPr>
        <w:jc w:val="both"/>
        <w:rPr>
          <w:rFonts w:eastAsia="Calibri"/>
          <w:b/>
        </w:rPr>
      </w:pPr>
      <w:r w:rsidRPr="00177446">
        <w:rPr>
          <w:rFonts w:eastAsia="Calibri"/>
          <w:b/>
        </w:rPr>
        <w:t>4. Мониторинг воспитательного воздействия ОУ.</w:t>
      </w:r>
    </w:p>
    <w:p w:rsidR="00C04A9B" w:rsidRPr="00177446" w:rsidRDefault="00C04A9B" w:rsidP="006E12ED">
      <w:pPr>
        <w:jc w:val="both"/>
        <w:rPr>
          <w:rFonts w:eastAsia="Calibri"/>
        </w:rPr>
      </w:pPr>
      <w:r w:rsidRPr="00177446">
        <w:rPr>
          <w:rFonts w:eastAsia="Calibri"/>
        </w:rPr>
        <w:t>4.1.  Мониторинг уровня воспитанности (1 раз в год): по классам, по школе.</w:t>
      </w:r>
    </w:p>
    <w:p w:rsidR="00C04A9B" w:rsidRPr="00177446" w:rsidRDefault="00C04A9B" w:rsidP="006E12ED">
      <w:pPr>
        <w:jc w:val="both"/>
        <w:rPr>
          <w:rFonts w:eastAsia="Calibri"/>
        </w:rPr>
      </w:pPr>
      <w:r>
        <w:rPr>
          <w:rFonts w:eastAsia="Calibri"/>
        </w:rPr>
        <w:t>4.2.</w:t>
      </w:r>
      <w:r w:rsidRPr="00177446">
        <w:rPr>
          <w:rFonts w:eastAsia="Calibri"/>
        </w:rPr>
        <w:t xml:space="preserve"> Мониторинг участия в мероприятиях разного уровня (количество, охват)</w:t>
      </w:r>
    </w:p>
    <w:p w:rsidR="00C04A9B" w:rsidRPr="00177446" w:rsidRDefault="00C04A9B" w:rsidP="006E12ED">
      <w:pPr>
        <w:jc w:val="both"/>
        <w:rPr>
          <w:rFonts w:eastAsia="Calibri"/>
        </w:rPr>
      </w:pPr>
      <w:r>
        <w:rPr>
          <w:rFonts w:eastAsia="Calibri"/>
        </w:rPr>
        <w:t>4.3</w:t>
      </w:r>
      <w:r w:rsidRPr="00177446">
        <w:rPr>
          <w:rFonts w:eastAsia="Calibri"/>
        </w:rPr>
        <w:t>. Мониторинг участия в спортивных мероприятиях разного уровня (количество, охват)</w:t>
      </w:r>
    </w:p>
    <w:p w:rsidR="00C04A9B" w:rsidRPr="00177446" w:rsidRDefault="00C04A9B" w:rsidP="006E12ED">
      <w:pPr>
        <w:jc w:val="both"/>
        <w:rPr>
          <w:rFonts w:eastAsia="Calibri"/>
        </w:rPr>
      </w:pPr>
      <w:r>
        <w:rPr>
          <w:rFonts w:eastAsia="Calibri"/>
        </w:rPr>
        <w:t xml:space="preserve">4.4. </w:t>
      </w:r>
      <w:r w:rsidRPr="00177446">
        <w:rPr>
          <w:rFonts w:eastAsia="Calibri"/>
        </w:rPr>
        <w:t>Мониторинг внеурочной учебной деятельности:</w:t>
      </w:r>
    </w:p>
    <w:p w:rsidR="00C04A9B" w:rsidRPr="00177446" w:rsidRDefault="00C04A9B" w:rsidP="006E12ED">
      <w:pPr>
        <w:jc w:val="both"/>
        <w:rPr>
          <w:rFonts w:eastAsia="Calibri"/>
          <w:b/>
        </w:rPr>
      </w:pPr>
      <w:r w:rsidRPr="00177446">
        <w:rPr>
          <w:rFonts w:eastAsia="Calibri"/>
          <w:b/>
        </w:rPr>
        <w:t>5. Мониторинг учебной деятельности</w:t>
      </w:r>
    </w:p>
    <w:p w:rsidR="00C04A9B" w:rsidRPr="00177446" w:rsidRDefault="00C04A9B" w:rsidP="006E12ED">
      <w:pPr>
        <w:jc w:val="both"/>
        <w:rPr>
          <w:rFonts w:eastAsia="Calibri"/>
        </w:rPr>
      </w:pPr>
      <w:r>
        <w:rPr>
          <w:rFonts w:eastAsia="Calibri"/>
        </w:rPr>
        <w:t>5.1.</w:t>
      </w:r>
      <w:r w:rsidRPr="00177446">
        <w:rPr>
          <w:rFonts w:eastAsia="Calibri"/>
        </w:rPr>
        <w:t>Мониторинг качества обучения в классах в адаптационный период (5, 10 классы)</w:t>
      </w:r>
    </w:p>
    <w:p w:rsidR="00C04A9B" w:rsidRPr="006E12ED" w:rsidRDefault="00C04A9B" w:rsidP="006E12ED">
      <w:pPr>
        <w:pStyle w:val="a3"/>
        <w:numPr>
          <w:ilvl w:val="1"/>
          <w:numId w:val="12"/>
        </w:numPr>
        <w:spacing w:after="0" w:line="240" w:lineRule="auto"/>
        <w:jc w:val="both"/>
        <w:rPr>
          <w:rFonts w:eastAsia="Calibri"/>
        </w:rPr>
      </w:pPr>
      <w:r w:rsidRPr="004A0D4A">
        <w:rPr>
          <w:rFonts w:eastAsia="Calibri"/>
        </w:rPr>
        <w:t xml:space="preserve">Мониторинг качества </w:t>
      </w:r>
      <w:proofErr w:type="gramStart"/>
      <w:r w:rsidRPr="004A0D4A">
        <w:rPr>
          <w:rFonts w:eastAsia="Calibri"/>
        </w:rPr>
        <w:t>обучения (по школе</w:t>
      </w:r>
      <w:proofErr w:type="gramEnd"/>
      <w:r w:rsidRPr="004A0D4A">
        <w:rPr>
          <w:rFonts w:eastAsia="Calibri"/>
        </w:rPr>
        <w:t>, по классам, ступеням, учебным предметам)</w:t>
      </w:r>
    </w:p>
    <w:p w:rsidR="00C04A9B" w:rsidRPr="004A0D4A" w:rsidRDefault="00C04A9B" w:rsidP="006E12ED">
      <w:pPr>
        <w:pStyle w:val="a3"/>
        <w:numPr>
          <w:ilvl w:val="1"/>
          <w:numId w:val="12"/>
        </w:numPr>
        <w:spacing w:after="0" w:line="240" w:lineRule="auto"/>
        <w:jc w:val="both"/>
        <w:rPr>
          <w:rFonts w:eastAsia="Calibri"/>
        </w:rPr>
      </w:pPr>
      <w:r w:rsidRPr="004A0D4A">
        <w:rPr>
          <w:rFonts w:eastAsia="Calibri"/>
        </w:rPr>
        <w:t>Мониторинг результатов итоговой аттестации:</w:t>
      </w:r>
    </w:p>
    <w:p w:rsidR="00C04A9B" w:rsidRPr="00177446" w:rsidRDefault="00C04A9B" w:rsidP="006E12ED">
      <w:pPr>
        <w:numPr>
          <w:ilvl w:val="0"/>
          <w:numId w:val="8"/>
        </w:numPr>
        <w:jc w:val="both"/>
        <w:rPr>
          <w:rFonts w:eastAsia="Calibri"/>
        </w:rPr>
      </w:pPr>
      <w:r w:rsidRPr="00177446">
        <w:rPr>
          <w:rFonts w:eastAsia="Calibri"/>
        </w:rPr>
        <w:t>Сравнительный анализ результатов итоговой аттестации за курс основной школы (предме</w:t>
      </w:r>
      <w:r>
        <w:rPr>
          <w:rFonts w:eastAsia="Calibri"/>
        </w:rPr>
        <w:t>ты по выбору, ГИА</w:t>
      </w:r>
      <w:r w:rsidRPr="00177446">
        <w:rPr>
          <w:rFonts w:eastAsia="Calibri"/>
        </w:rPr>
        <w:t>):</w:t>
      </w:r>
    </w:p>
    <w:p w:rsidR="00C04A9B" w:rsidRPr="006E12ED" w:rsidRDefault="00C04A9B" w:rsidP="006E12ED">
      <w:pPr>
        <w:numPr>
          <w:ilvl w:val="0"/>
          <w:numId w:val="8"/>
        </w:numPr>
        <w:jc w:val="both"/>
        <w:rPr>
          <w:rFonts w:eastAsia="Calibri"/>
        </w:rPr>
      </w:pPr>
      <w:r w:rsidRPr="00177446">
        <w:rPr>
          <w:rFonts w:eastAsia="Calibri"/>
        </w:rPr>
        <w:t>Сравнительный анализ результатов итоговой атт</w:t>
      </w:r>
      <w:r>
        <w:rPr>
          <w:rFonts w:eastAsia="Calibri"/>
        </w:rPr>
        <w:t>естации за курс средней</w:t>
      </w:r>
      <w:r w:rsidRPr="00177446">
        <w:rPr>
          <w:rFonts w:eastAsia="Calibri"/>
        </w:rPr>
        <w:t xml:space="preserve"> школы (обязательные предметы в форме ЕГЭ и ГВЭ):</w:t>
      </w:r>
    </w:p>
    <w:p w:rsidR="00C04A9B" w:rsidRPr="006E12ED" w:rsidRDefault="00C04A9B" w:rsidP="006E12ED">
      <w:pPr>
        <w:jc w:val="both"/>
        <w:rPr>
          <w:rFonts w:eastAsia="Calibri"/>
        </w:rPr>
      </w:pPr>
      <w:r>
        <w:rPr>
          <w:rFonts w:eastAsia="Calibri"/>
        </w:rPr>
        <w:t>5.4</w:t>
      </w:r>
      <w:r w:rsidRPr="00177446">
        <w:rPr>
          <w:rFonts w:eastAsia="Calibri"/>
        </w:rPr>
        <w:t>. Мониторинг количества учащихся, освоивших учебные программы на уровне, превышающем  образовательный стандарт  (количество обучающихся на «5», на «4» и «5», получивших аттестат особого образца).</w:t>
      </w:r>
    </w:p>
    <w:p w:rsidR="00C04A9B" w:rsidRDefault="00C04A9B" w:rsidP="006E12ED">
      <w:pPr>
        <w:jc w:val="both"/>
        <w:rPr>
          <w:rFonts w:eastAsia="Calibri"/>
        </w:rPr>
      </w:pPr>
      <w:r w:rsidRPr="00177446">
        <w:rPr>
          <w:rFonts w:eastAsia="Calibri"/>
          <w:b/>
        </w:rPr>
        <w:t>6. Мониторинг продуктивности деятельности</w:t>
      </w:r>
      <w:r w:rsidRPr="00177446">
        <w:rPr>
          <w:rFonts w:eastAsia="Calibri"/>
        </w:rPr>
        <w:t xml:space="preserve">  </w:t>
      </w:r>
      <w:r w:rsidRPr="00177446">
        <w:rPr>
          <w:rFonts w:eastAsia="Calibri"/>
          <w:b/>
        </w:rPr>
        <w:t>образовательного учреждения</w:t>
      </w:r>
    </w:p>
    <w:p w:rsidR="00C04A9B" w:rsidRDefault="00C04A9B" w:rsidP="006E12ED">
      <w:pPr>
        <w:jc w:val="both"/>
        <w:rPr>
          <w:rFonts w:eastAsia="Calibri"/>
        </w:rPr>
      </w:pPr>
      <w:r w:rsidRPr="00177446">
        <w:rPr>
          <w:rFonts w:eastAsia="Calibri"/>
        </w:rPr>
        <w:t>6.1. Мониторинг участия школьников в олимпиадах разного уровня;</w:t>
      </w:r>
    </w:p>
    <w:p w:rsidR="00C04A9B" w:rsidRDefault="00C04A9B" w:rsidP="006E12ED">
      <w:pPr>
        <w:jc w:val="both"/>
        <w:rPr>
          <w:rFonts w:eastAsia="Calibri"/>
        </w:rPr>
      </w:pPr>
      <w:r w:rsidRPr="00177446">
        <w:rPr>
          <w:rFonts w:eastAsia="Calibri"/>
        </w:rPr>
        <w:t>6.2. Мониторинг участия школьников в научно-практических конференциях разного уровня;</w:t>
      </w:r>
    </w:p>
    <w:p w:rsidR="00C04A9B" w:rsidRDefault="00C04A9B" w:rsidP="006E12ED">
      <w:pPr>
        <w:jc w:val="both"/>
        <w:rPr>
          <w:rFonts w:eastAsia="Calibri"/>
        </w:rPr>
      </w:pPr>
      <w:r w:rsidRPr="00177446">
        <w:rPr>
          <w:rFonts w:eastAsia="Calibri"/>
        </w:rPr>
        <w:t>6.3. Мониторинг участия школьников в фестивалях и творческих конкурсах;</w:t>
      </w:r>
    </w:p>
    <w:p w:rsidR="00C04A9B" w:rsidRDefault="00C04A9B" w:rsidP="006E12ED">
      <w:pPr>
        <w:jc w:val="both"/>
        <w:rPr>
          <w:rFonts w:eastAsia="Calibri"/>
        </w:rPr>
      </w:pPr>
      <w:r w:rsidRPr="00177446">
        <w:rPr>
          <w:rFonts w:eastAsia="Calibri"/>
        </w:rPr>
        <w:t>6.4. Мониторинг участия педагогов в профессиональных конкурсах разного уровня;</w:t>
      </w:r>
    </w:p>
    <w:p w:rsidR="00C04A9B" w:rsidRDefault="00C04A9B" w:rsidP="006E12ED">
      <w:pPr>
        <w:jc w:val="both"/>
        <w:rPr>
          <w:rFonts w:eastAsia="Calibri"/>
        </w:rPr>
      </w:pPr>
      <w:r w:rsidRPr="00177446">
        <w:rPr>
          <w:rFonts w:eastAsia="Calibri"/>
        </w:rPr>
        <w:t>6.5. Мониторинг участия педагогов в творческих конкурсах разного уровня;</w:t>
      </w:r>
    </w:p>
    <w:p w:rsidR="00C04A9B" w:rsidRPr="00177446" w:rsidRDefault="00C04A9B" w:rsidP="006E12ED">
      <w:pPr>
        <w:jc w:val="both"/>
        <w:rPr>
          <w:rFonts w:eastAsia="Calibri"/>
        </w:rPr>
      </w:pPr>
      <w:r w:rsidRPr="00177446">
        <w:rPr>
          <w:rFonts w:eastAsia="Calibri"/>
        </w:rPr>
        <w:t>6.6. Мониторинг спортивных достижений учащихся;</w:t>
      </w:r>
    </w:p>
    <w:p w:rsidR="00C04A9B" w:rsidRPr="00177446" w:rsidRDefault="00C04A9B" w:rsidP="006E12ED">
      <w:pPr>
        <w:jc w:val="both"/>
        <w:rPr>
          <w:rFonts w:eastAsia="Calibri"/>
        </w:rPr>
      </w:pPr>
      <w:r>
        <w:rPr>
          <w:rFonts w:eastAsia="Calibri"/>
        </w:rPr>
        <w:t>6.7</w:t>
      </w:r>
      <w:r w:rsidRPr="00177446">
        <w:rPr>
          <w:rFonts w:eastAsia="Calibri"/>
        </w:rPr>
        <w:t xml:space="preserve">. Мониторинг результатов поступления в вузы, </w:t>
      </w:r>
      <w:proofErr w:type="spellStart"/>
      <w:r w:rsidRPr="00177446">
        <w:rPr>
          <w:rFonts w:eastAsia="Calibri"/>
        </w:rPr>
        <w:t>ссузы</w:t>
      </w:r>
      <w:proofErr w:type="spellEnd"/>
      <w:r w:rsidRPr="00177446">
        <w:rPr>
          <w:rFonts w:eastAsia="Calibri"/>
        </w:rPr>
        <w:t>, учреждения начальной профессиональной подготовки:</w:t>
      </w:r>
    </w:p>
    <w:p w:rsidR="00C04A9B" w:rsidRPr="00177446" w:rsidRDefault="00C04A9B" w:rsidP="006E12ED">
      <w:pPr>
        <w:jc w:val="both"/>
        <w:rPr>
          <w:rFonts w:eastAsia="Calibri"/>
          <w:b/>
        </w:rPr>
      </w:pPr>
      <w:r w:rsidRPr="00177446">
        <w:rPr>
          <w:rFonts w:eastAsia="Calibri"/>
          <w:b/>
        </w:rPr>
        <w:t>7. Мониторинг материально-технического оснащения учебно-воспитательного процесса.</w:t>
      </w:r>
    </w:p>
    <w:p w:rsidR="00C04A9B" w:rsidRPr="00177446" w:rsidRDefault="00C04A9B" w:rsidP="006E12ED">
      <w:pPr>
        <w:jc w:val="both"/>
        <w:rPr>
          <w:rFonts w:eastAsia="Calibri"/>
        </w:rPr>
      </w:pPr>
      <w:r w:rsidRPr="00177446">
        <w:rPr>
          <w:rFonts w:eastAsia="Calibri"/>
        </w:rPr>
        <w:t>7.1. Мониторинг компьютеризации УВП (количество учащихся на один ПК).</w:t>
      </w:r>
    </w:p>
    <w:p w:rsidR="00C04A9B" w:rsidRPr="00177446" w:rsidRDefault="00C04A9B" w:rsidP="006E12ED">
      <w:pPr>
        <w:jc w:val="both"/>
        <w:rPr>
          <w:rFonts w:eastAsia="Calibri"/>
        </w:rPr>
      </w:pPr>
      <w:r w:rsidRPr="00177446">
        <w:rPr>
          <w:rFonts w:eastAsia="Calibri"/>
        </w:rPr>
        <w:t>7.2. Мониторинг использования учебного и внеурочного времени для работы в сети Интернет (количество времени, учебные предметы, наиболее посещаемые сайты)</w:t>
      </w:r>
    </w:p>
    <w:p w:rsidR="00C04A9B" w:rsidRPr="00177446" w:rsidRDefault="00C04A9B" w:rsidP="006E12ED">
      <w:pPr>
        <w:jc w:val="both"/>
        <w:rPr>
          <w:rFonts w:eastAsia="Calibri"/>
        </w:rPr>
      </w:pPr>
      <w:r w:rsidRPr="00177446">
        <w:rPr>
          <w:rFonts w:eastAsia="Calibri"/>
        </w:rPr>
        <w:t>7.3. Мониторинг использования ТСО в учебно-воспитательном процессе (наличие ТСО, исправность, использование)</w:t>
      </w:r>
    </w:p>
    <w:p w:rsidR="00C04A9B" w:rsidRPr="00177446" w:rsidRDefault="00C04A9B" w:rsidP="006E12ED">
      <w:pPr>
        <w:jc w:val="both"/>
        <w:rPr>
          <w:rFonts w:eastAsia="Calibri"/>
        </w:rPr>
      </w:pPr>
      <w:r w:rsidRPr="00177446">
        <w:rPr>
          <w:rFonts w:eastAsia="Calibri"/>
        </w:rPr>
        <w:t>7.4. Мониторинг библиотечного фонда (по источникам финансирования, по количеству и направленности библиотечного фонда).</w:t>
      </w:r>
    </w:p>
    <w:p w:rsidR="00C04A9B" w:rsidRPr="00177446" w:rsidRDefault="00C04A9B" w:rsidP="006E12ED">
      <w:pPr>
        <w:jc w:val="both"/>
        <w:rPr>
          <w:rFonts w:eastAsia="Calibri"/>
          <w:b/>
        </w:rPr>
      </w:pPr>
      <w:r>
        <w:rPr>
          <w:rFonts w:eastAsia="Calibri"/>
          <w:b/>
        </w:rPr>
        <w:t>8</w:t>
      </w:r>
      <w:r w:rsidRPr="00177446">
        <w:rPr>
          <w:rFonts w:eastAsia="Calibri"/>
          <w:b/>
        </w:rPr>
        <w:t xml:space="preserve">. </w:t>
      </w:r>
      <w:r>
        <w:rPr>
          <w:rFonts w:eastAsia="Calibri"/>
          <w:b/>
        </w:rPr>
        <w:t xml:space="preserve">Права и ответственность участников внутреннего мониторинга </w:t>
      </w:r>
      <w:r w:rsidR="00B10A12">
        <w:rPr>
          <w:rFonts w:eastAsia="Calibri"/>
          <w:b/>
        </w:rPr>
        <w:t xml:space="preserve"> </w:t>
      </w:r>
      <w:r>
        <w:rPr>
          <w:rFonts w:eastAsia="Calibri"/>
          <w:b/>
        </w:rPr>
        <w:t>качества образования</w:t>
      </w:r>
    </w:p>
    <w:p w:rsidR="00C04A9B" w:rsidRDefault="00C04A9B" w:rsidP="006E12ED">
      <w:pPr>
        <w:jc w:val="both"/>
        <w:rPr>
          <w:rFonts w:ascii="Arial" w:hAnsi="Arial" w:cs="Arial"/>
          <w:sz w:val="30"/>
          <w:szCs w:val="30"/>
        </w:rPr>
      </w:pPr>
    </w:p>
    <w:p w:rsidR="00C04A9B" w:rsidRPr="00BC6149" w:rsidRDefault="00C04A9B" w:rsidP="006E12ED">
      <w:pPr>
        <w:jc w:val="both"/>
      </w:pPr>
      <w:r w:rsidRPr="00BC6149">
        <w:t>8.1. Субъекты учебно-воспитательного процесса школы</w:t>
      </w:r>
      <w:r>
        <w:t xml:space="preserve"> </w:t>
      </w:r>
      <w:r w:rsidRPr="00BC6149">
        <w:t>имеют право на конфиденциальность информации.</w:t>
      </w:r>
    </w:p>
    <w:p w:rsidR="00C04A9B" w:rsidRPr="00BC6149" w:rsidRDefault="00C04A9B" w:rsidP="006E12ED">
      <w:pPr>
        <w:jc w:val="both"/>
      </w:pPr>
      <w:r w:rsidRPr="00BC6149">
        <w:t>8.2. Лица, осуществляющие мониторинг, имеют право на публикацию данных с научной или научно-методической целью.</w:t>
      </w:r>
    </w:p>
    <w:p w:rsidR="00C04A9B" w:rsidRPr="00BC6149" w:rsidRDefault="00C04A9B" w:rsidP="006E12ED">
      <w:pPr>
        <w:jc w:val="both"/>
      </w:pPr>
      <w:r w:rsidRPr="00BC6149">
        <w:t>8.3. За качество мониторинга несут ответственность:</w:t>
      </w:r>
    </w:p>
    <w:p w:rsidR="00C04A9B" w:rsidRDefault="00C04A9B" w:rsidP="006E12ED">
      <w:pPr>
        <w:pStyle w:val="a3"/>
        <w:numPr>
          <w:ilvl w:val="0"/>
          <w:numId w:val="13"/>
        </w:numPr>
        <w:spacing w:after="0" w:line="240" w:lineRule="auto"/>
        <w:jc w:val="both"/>
        <w:rPr>
          <w:lang w:eastAsia="ru-RU"/>
        </w:rPr>
      </w:pPr>
      <w:r w:rsidRPr="00BC6149">
        <w:rPr>
          <w:lang w:eastAsia="ru-RU"/>
        </w:rPr>
        <w:t xml:space="preserve">за мониторинг продуктивности </w:t>
      </w:r>
      <w:r>
        <w:rPr>
          <w:lang w:eastAsia="ru-RU"/>
        </w:rPr>
        <w:t xml:space="preserve">деятельности образовательного </w:t>
      </w:r>
      <w:r w:rsidRPr="00BC6149">
        <w:rPr>
          <w:lang w:eastAsia="ru-RU"/>
        </w:rPr>
        <w:t xml:space="preserve">учреждения </w:t>
      </w:r>
      <w:proofErr w:type="gramStart"/>
      <w:r w:rsidRPr="00BC6149">
        <w:rPr>
          <w:lang w:eastAsia="ru-RU"/>
        </w:rPr>
        <w:t>–з</w:t>
      </w:r>
      <w:proofErr w:type="gramEnd"/>
      <w:r w:rsidRPr="00BC6149">
        <w:rPr>
          <w:lang w:eastAsia="ru-RU"/>
        </w:rPr>
        <w:t>аместители директора по учебно</w:t>
      </w:r>
      <w:r>
        <w:rPr>
          <w:lang w:eastAsia="ru-RU"/>
        </w:rPr>
        <w:t>-воспитательной работе;</w:t>
      </w:r>
    </w:p>
    <w:p w:rsidR="00C04A9B" w:rsidRDefault="00C04A9B" w:rsidP="006E12ED">
      <w:pPr>
        <w:pStyle w:val="a3"/>
        <w:numPr>
          <w:ilvl w:val="0"/>
          <w:numId w:val="13"/>
        </w:numPr>
        <w:spacing w:after="0" w:line="240" w:lineRule="auto"/>
        <w:jc w:val="both"/>
        <w:rPr>
          <w:lang w:eastAsia="ru-RU"/>
        </w:rPr>
      </w:pPr>
      <w:r>
        <w:rPr>
          <w:lang w:eastAsia="ru-RU"/>
        </w:rPr>
        <w:t>з</w:t>
      </w:r>
      <w:r w:rsidRPr="00BC6149">
        <w:rPr>
          <w:lang w:eastAsia="ru-RU"/>
        </w:rPr>
        <w:t xml:space="preserve">а мониторинг воспитательного воздействия ОУ </w:t>
      </w:r>
      <w:proofErr w:type="gramStart"/>
      <w:r w:rsidRPr="00BC6149">
        <w:rPr>
          <w:lang w:eastAsia="ru-RU"/>
        </w:rPr>
        <w:t>-з</w:t>
      </w:r>
      <w:proofErr w:type="gramEnd"/>
      <w:r w:rsidRPr="00BC6149">
        <w:rPr>
          <w:lang w:eastAsia="ru-RU"/>
        </w:rPr>
        <w:t>аместитель директора по воспитательной работе;</w:t>
      </w:r>
    </w:p>
    <w:p w:rsidR="00C04A9B" w:rsidRPr="00BC6149" w:rsidRDefault="00C04A9B" w:rsidP="006E12ED">
      <w:pPr>
        <w:pStyle w:val="a3"/>
        <w:numPr>
          <w:ilvl w:val="0"/>
          <w:numId w:val="13"/>
        </w:numPr>
        <w:spacing w:after="0" w:line="240" w:lineRule="auto"/>
        <w:jc w:val="both"/>
        <w:rPr>
          <w:lang w:eastAsia="ru-RU"/>
        </w:rPr>
      </w:pPr>
      <w:r w:rsidRPr="00BC6149">
        <w:rPr>
          <w:lang w:eastAsia="ru-RU"/>
        </w:rPr>
        <w:t xml:space="preserve">за психолого-педагогический мониторинг </w:t>
      </w:r>
      <w:r>
        <w:rPr>
          <w:lang w:eastAsia="ru-RU"/>
        </w:rPr>
        <w:t xml:space="preserve">- </w:t>
      </w:r>
      <w:r w:rsidRPr="00BC6149">
        <w:rPr>
          <w:lang w:eastAsia="ru-RU"/>
        </w:rPr>
        <w:t>психолог;</w:t>
      </w:r>
    </w:p>
    <w:p w:rsidR="00C04A9B" w:rsidRPr="00BC6149" w:rsidRDefault="00C04A9B" w:rsidP="006E12ED">
      <w:pPr>
        <w:pStyle w:val="a3"/>
        <w:numPr>
          <w:ilvl w:val="0"/>
          <w:numId w:val="13"/>
        </w:numPr>
        <w:spacing w:after="0" w:line="240" w:lineRule="auto"/>
        <w:jc w:val="both"/>
        <w:rPr>
          <w:lang w:eastAsia="ru-RU"/>
        </w:rPr>
      </w:pPr>
      <w:r w:rsidRPr="00BC6149">
        <w:rPr>
          <w:lang w:eastAsia="ru-RU"/>
        </w:rPr>
        <w:t xml:space="preserve">за </w:t>
      </w:r>
      <w:proofErr w:type="spellStart"/>
      <w:r w:rsidRPr="00BC6149">
        <w:rPr>
          <w:lang w:eastAsia="ru-RU"/>
        </w:rPr>
        <w:t>социодиагностику</w:t>
      </w:r>
      <w:proofErr w:type="spellEnd"/>
      <w:r w:rsidRPr="00BC6149">
        <w:rPr>
          <w:lang w:eastAsia="ru-RU"/>
        </w:rPr>
        <w:t xml:space="preserve"> </w:t>
      </w:r>
      <w:proofErr w:type="gramStart"/>
      <w:r w:rsidRPr="00BC6149">
        <w:rPr>
          <w:lang w:eastAsia="ru-RU"/>
        </w:rPr>
        <w:t>-с</w:t>
      </w:r>
      <w:proofErr w:type="gramEnd"/>
      <w:r w:rsidRPr="00BC6149">
        <w:rPr>
          <w:lang w:eastAsia="ru-RU"/>
        </w:rPr>
        <w:t>оциальный педагог школы</w:t>
      </w:r>
      <w:r>
        <w:rPr>
          <w:lang w:eastAsia="ru-RU"/>
        </w:rPr>
        <w:t>;</w:t>
      </w:r>
    </w:p>
    <w:p w:rsidR="00C04A9B" w:rsidRPr="00BC6149" w:rsidRDefault="00C04A9B" w:rsidP="006E12ED">
      <w:pPr>
        <w:pStyle w:val="a3"/>
        <w:numPr>
          <w:ilvl w:val="0"/>
          <w:numId w:val="13"/>
        </w:numPr>
        <w:spacing w:after="0" w:line="240" w:lineRule="auto"/>
        <w:jc w:val="both"/>
        <w:rPr>
          <w:lang w:eastAsia="ru-RU"/>
        </w:rPr>
      </w:pPr>
      <w:r w:rsidRPr="00BC6149">
        <w:rPr>
          <w:lang w:eastAsia="ru-RU"/>
        </w:rPr>
        <w:t xml:space="preserve">за мониторинг состояния здоровья обучающихся и здоровьесберегающей </w:t>
      </w:r>
      <w:r>
        <w:rPr>
          <w:lang w:eastAsia="ru-RU"/>
        </w:rPr>
        <w:t xml:space="preserve">образовательной среды– </w:t>
      </w:r>
      <w:proofErr w:type="gramStart"/>
      <w:r>
        <w:rPr>
          <w:lang w:eastAsia="ru-RU"/>
        </w:rPr>
        <w:t>за</w:t>
      </w:r>
      <w:proofErr w:type="gramEnd"/>
      <w:r>
        <w:rPr>
          <w:lang w:eastAsia="ru-RU"/>
        </w:rPr>
        <w:t>меститель директора по ВР</w:t>
      </w:r>
      <w:r w:rsidRPr="00BC6149">
        <w:rPr>
          <w:lang w:eastAsia="ru-RU"/>
        </w:rPr>
        <w:t>, о</w:t>
      </w:r>
      <w:r>
        <w:rPr>
          <w:lang w:eastAsia="ru-RU"/>
        </w:rPr>
        <w:t xml:space="preserve">тветственный за </w:t>
      </w:r>
      <w:r w:rsidRPr="00BC6149">
        <w:rPr>
          <w:lang w:eastAsia="ru-RU"/>
        </w:rPr>
        <w:t>профилактику травматизма;</w:t>
      </w:r>
    </w:p>
    <w:p w:rsidR="00C04A9B" w:rsidRPr="00BC6149" w:rsidRDefault="00C04A9B" w:rsidP="006E12ED">
      <w:pPr>
        <w:pStyle w:val="a3"/>
        <w:numPr>
          <w:ilvl w:val="0"/>
          <w:numId w:val="13"/>
        </w:numPr>
        <w:spacing w:after="0" w:line="240" w:lineRule="auto"/>
        <w:jc w:val="both"/>
        <w:rPr>
          <w:lang w:eastAsia="ru-RU"/>
        </w:rPr>
      </w:pPr>
      <w:r w:rsidRPr="00BC6149">
        <w:rPr>
          <w:lang w:eastAsia="ru-RU"/>
        </w:rPr>
        <w:t xml:space="preserve">за мониторинг материально-технического оснащения учебно-воспитательного </w:t>
      </w:r>
      <w:proofErr w:type="gramStart"/>
      <w:r w:rsidRPr="00BC6149">
        <w:rPr>
          <w:lang w:eastAsia="ru-RU"/>
        </w:rPr>
        <w:t>процесса–</w:t>
      </w:r>
      <w:r>
        <w:rPr>
          <w:lang w:eastAsia="ru-RU"/>
        </w:rPr>
        <w:t>зам</w:t>
      </w:r>
      <w:proofErr w:type="gramEnd"/>
      <w:r>
        <w:rPr>
          <w:lang w:eastAsia="ru-RU"/>
        </w:rPr>
        <w:t>. директора по АХР;</w:t>
      </w:r>
    </w:p>
    <w:p w:rsidR="00C04A9B" w:rsidRPr="00BC6149" w:rsidRDefault="00C04A9B" w:rsidP="006E12ED">
      <w:pPr>
        <w:pStyle w:val="a3"/>
        <w:numPr>
          <w:ilvl w:val="0"/>
          <w:numId w:val="13"/>
        </w:numPr>
        <w:spacing w:after="0" w:line="240" w:lineRule="auto"/>
        <w:jc w:val="both"/>
        <w:rPr>
          <w:lang w:eastAsia="ru-RU"/>
        </w:rPr>
      </w:pPr>
      <w:r w:rsidRPr="00BC6149">
        <w:rPr>
          <w:lang w:eastAsia="ru-RU"/>
        </w:rPr>
        <w:t>за мониторинг развития кадров</w:t>
      </w:r>
      <w:r>
        <w:rPr>
          <w:lang w:eastAsia="ru-RU"/>
        </w:rPr>
        <w:t xml:space="preserve">ого потенциала ОУ–директор, заместитель директора </w:t>
      </w:r>
      <w:r w:rsidRPr="00BC6149">
        <w:rPr>
          <w:lang w:eastAsia="ru-RU"/>
        </w:rPr>
        <w:t>по УВР;</w:t>
      </w:r>
    </w:p>
    <w:p w:rsidR="00C04A9B" w:rsidRPr="00BC6149" w:rsidRDefault="00C04A9B" w:rsidP="006E12ED">
      <w:pPr>
        <w:jc w:val="both"/>
      </w:pPr>
      <w:r w:rsidRPr="00BC6149">
        <w:t>8.4. В</w:t>
      </w:r>
      <w:r>
        <w:t xml:space="preserve"> </w:t>
      </w:r>
      <w:r w:rsidRPr="00BC6149">
        <w:t>школе</w:t>
      </w:r>
      <w:r>
        <w:t xml:space="preserve"> </w:t>
      </w:r>
      <w:r w:rsidRPr="00BC6149">
        <w:t xml:space="preserve">допускается использовать программное обеспечение только в соответствии с </w:t>
      </w:r>
      <w:r>
        <w:t xml:space="preserve"> </w:t>
      </w:r>
      <w:r w:rsidRPr="00BC6149">
        <w:t xml:space="preserve">имеющимися лицензионными соглашениями (в том числе и для обработки данных мониторинга). </w:t>
      </w:r>
    </w:p>
    <w:p w:rsidR="00C04A9B" w:rsidRPr="00BC6149" w:rsidRDefault="00C04A9B" w:rsidP="006E12ED">
      <w:pPr>
        <w:jc w:val="both"/>
      </w:pPr>
      <w:r w:rsidRPr="00BC6149">
        <w:t xml:space="preserve">8.5. При составлении заданий мониторинга педагогам предоставляется доступ к тем </w:t>
      </w:r>
      <w:r>
        <w:t xml:space="preserve"> р</w:t>
      </w:r>
      <w:r w:rsidRPr="00BC6149">
        <w:t xml:space="preserve">есурсам сети Интернет, содержание которых не противоречит законодательству Российской Федерации и которые имеют отношения к образовательному процессу. </w:t>
      </w:r>
    </w:p>
    <w:p w:rsidR="00C04A9B" w:rsidRPr="00177446" w:rsidRDefault="00C04A9B" w:rsidP="006E12ED">
      <w:pPr>
        <w:jc w:val="both"/>
        <w:rPr>
          <w:rFonts w:eastAsia="Calibri"/>
          <w:b/>
        </w:rPr>
      </w:pPr>
      <w:r w:rsidRPr="00177446">
        <w:rPr>
          <w:rFonts w:eastAsia="Calibri"/>
          <w:b/>
        </w:rPr>
        <w:t xml:space="preserve">9. </w:t>
      </w:r>
      <w:r>
        <w:rPr>
          <w:rFonts w:eastAsia="Calibri"/>
          <w:b/>
        </w:rPr>
        <w:t>Источники сбора данных и инструментарий для расчёта показателей и индикаторов мониторинга качества образования</w:t>
      </w:r>
    </w:p>
    <w:p w:rsidR="00C04A9B" w:rsidRPr="00A83917" w:rsidRDefault="00C04A9B" w:rsidP="006E12ED">
      <w:pPr>
        <w:jc w:val="both"/>
      </w:pPr>
      <w:r w:rsidRPr="00A83917">
        <w:t xml:space="preserve">Показатели и индикаторы мониторинга предоставляет существующая система </w:t>
      </w:r>
      <w:r>
        <w:t xml:space="preserve"> </w:t>
      </w:r>
      <w:r w:rsidRPr="00A83917">
        <w:t>внутришкольного контроля Школы.</w:t>
      </w:r>
      <w:r>
        <w:t xml:space="preserve"> </w:t>
      </w:r>
      <w:r w:rsidRPr="00A83917">
        <w:t>Источниками и инструментарием сбора данных для расчета показателей и индикаторов мониторинга качества образования являются:</w:t>
      </w:r>
    </w:p>
    <w:p w:rsidR="00C04A9B" w:rsidRPr="00F56C61" w:rsidRDefault="00C04A9B" w:rsidP="006E12ED">
      <w:pPr>
        <w:pStyle w:val="a3"/>
        <w:numPr>
          <w:ilvl w:val="0"/>
          <w:numId w:val="14"/>
        </w:numPr>
        <w:spacing w:after="0" w:line="240" w:lineRule="auto"/>
        <w:jc w:val="both"/>
        <w:rPr>
          <w:rFonts w:eastAsia="Times New Roman"/>
          <w:szCs w:val="24"/>
          <w:lang w:eastAsia="ru-RU"/>
        </w:rPr>
      </w:pPr>
      <w:r w:rsidRPr="00F56C61">
        <w:rPr>
          <w:rFonts w:eastAsia="Times New Roman"/>
          <w:szCs w:val="24"/>
          <w:lang w:eastAsia="ru-RU"/>
        </w:rPr>
        <w:t>данные государственной статистической отчётности;</w:t>
      </w:r>
    </w:p>
    <w:p w:rsidR="00C04A9B" w:rsidRPr="00F56C61" w:rsidRDefault="00C04A9B" w:rsidP="006E12ED">
      <w:pPr>
        <w:pStyle w:val="a3"/>
        <w:numPr>
          <w:ilvl w:val="0"/>
          <w:numId w:val="14"/>
        </w:numPr>
        <w:spacing w:after="0" w:line="240" w:lineRule="auto"/>
        <w:jc w:val="both"/>
        <w:rPr>
          <w:rFonts w:eastAsia="Times New Roman"/>
          <w:szCs w:val="24"/>
          <w:lang w:eastAsia="ru-RU"/>
        </w:rPr>
      </w:pPr>
      <w:r>
        <w:rPr>
          <w:rFonts w:eastAsia="Times New Roman"/>
          <w:szCs w:val="24"/>
          <w:lang w:eastAsia="ru-RU"/>
        </w:rPr>
        <w:t xml:space="preserve">данные государственной  итоговой  </w:t>
      </w:r>
      <w:r w:rsidRPr="00F56C61">
        <w:rPr>
          <w:rFonts w:eastAsia="Times New Roman"/>
          <w:szCs w:val="24"/>
          <w:lang w:eastAsia="ru-RU"/>
        </w:rPr>
        <w:t xml:space="preserve">аттестации выпускников Школы </w:t>
      </w:r>
      <w:proofErr w:type="gramStart"/>
      <w:r w:rsidRPr="00F56C61">
        <w:rPr>
          <w:rFonts w:eastAsia="Times New Roman"/>
          <w:szCs w:val="24"/>
          <w:lang w:eastAsia="ru-RU"/>
        </w:rPr>
        <w:t>по</w:t>
      </w:r>
      <w:proofErr w:type="gramEnd"/>
      <w:r w:rsidRPr="00F56C61">
        <w:rPr>
          <w:rFonts w:eastAsia="Times New Roman"/>
          <w:szCs w:val="24"/>
          <w:lang w:eastAsia="ru-RU"/>
        </w:rPr>
        <w:t xml:space="preserve"> </w:t>
      </w:r>
    </w:p>
    <w:p w:rsidR="00C04A9B" w:rsidRPr="00F56C61" w:rsidRDefault="00C04A9B" w:rsidP="006E12ED">
      <w:pPr>
        <w:pStyle w:val="a3"/>
        <w:spacing w:after="0" w:line="240" w:lineRule="auto"/>
        <w:jc w:val="both"/>
        <w:rPr>
          <w:rFonts w:eastAsia="Times New Roman"/>
          <w:szCs w:val="24"/>
          <w:lang w:eastAsia="ru-RU"/>
        </w:rPr>
      </w:pPr>
      <w:r w:rsidRPr="00F56C61">
        <w:rPr>
          <w:rFonts w:eastAsia="Times New Roman"/>
          <w:szCs w:val="24"/>
          <w:lang w:eastAsia="ru-RU"/>
        </w:rPr>
        <w:t>ступеням образования;</w:t>
      </w:r>
    </w:p>
    <w:p w:rsidR="00C04A9B" w:rsidRPr="00F56C61" w:rsidRDefault="00C04A9B" w:rsidP="006E12ED">
      <w:pPr>
        <w:pStyle w:val="a3"/>
        <w:numPr>
          <w:ilvl w:val="0"/>
          <w:numId w:val="14"/>
        </w:numPr>
        <w:spacing w:after="0" w:line="240" w:lineRule="auto"/>
        <w:jc w:val="both"/>
        <w:rPr>
          <w:rFonts w:eastAsia="Times New Roman"/>
          <w:szCs w:val="24"/>
          <w:lang w:eastAsia="ru-RU"/>
        </w:rPr>
      </w:pPr>
      <w:r w:rsidRPr="00F56C61">
        <w:rPr>
          <w:rFonts w:eastAsia="Times New Roman"/>
          <w:szCs w:val="24"/>
          <w:lang w:eastAsia="ru-RU"/>
        </w:rPr>
        <w:t>результаты те</w:t>
      </w:r>
      <w:r>
        <w:rPr>
          <w:rFonts w:eastAsia="Times New Roman"/>
          <w:szCs w:val="24"/>
          <w:lang w:eastAsia="ru-RU"/>
        </w:rPr>
        <w:t xml:space="preserve">стирования, </w:t>
      </w:r>
      <w:r w:rsidRPr="00F56C61">
        <w:rPr>
          <w:rFonts w:eastAsia="Times New Roman"/>
          <w:szCs w:val="24"/>
          <w:lang w:eastAsia="ru-RU"/>
        </w:rPr>
        <w:t xml:space="preserve">анкетирования, опросов всех участников </w:t>
      </w:r>
    </w:p>
    <w:p w:rsidR="00C04A9B" w:rsidRPr="00F56C61" w:rsidRDefault="00C04A9B" w:rsidP="006E12ED">
      <w:pPr>
        <w:pStyle w:val="a3"/>
        <w:spacing w:after="0" w:line="240" w:lineRule="auto"/>
        <w:jc w:val="both"/>
        <w:rPr>
          <w:rFonts w:eastAsia="Times New Roman"/>
          <w:szCs w:val="24"/>
          <w:lang w:eastAsia="ru-RU"/>
        </w:rPr>
      </w:pPr>
      <w:r w:rsidRPr="00F56C61">
        <w:rPr>
          <w:rFonts w:eastAsia="Times New Roman"/>
          <w:szCs w:val="24"/>
          <w:lang w:eastAsia="ru-RU"/>
        </w:rPr>
        <w:t>образовательного процесса и школьного сообщества;</w:t>
      </w:r>
    </w:p>
    <w:p w:rsidR="00C04A9B" w:rsidRPr="00F56C61" w:rsidRDefault="00C04A9B" w:rsidP="006E12ED">
      <w:pPr>
        <w:pStyle w:val="a3"/>
        <w:numPr>
          <w:ilvl w:val="0"/>
          <w:numId w:val="14"/>
        </w:numPr>
        <w:spacing w:after="0" w:line="240" w:lineRule="auto"/>
        <w:jc w:val="both"/>
        <w:rPr>
          <w:rFonts w:eastAsia="Times New Roman"/>
          <w:szCs w:val="24"/>
          <w:lang w:eastAsia="ru-RU"/>
        </w:rPr>
      </w:pPr>
      <w:r w:rsidRPr="00F56C61">
        <w:rPr>
          <w:rFonts w:eastAsia="Times New Roman"/>
          <w:szCs w:val="24"/>
          <w:lang w:eastAsia="ru-RU"/>
        </w:rPr>
        <w:t xml:space="preserve">дополнительные данные, собираемые в рамках мониторинговых </w:t>
      </w:r>
    </w:p>
    <w:p w:rsidR="00C04A9B" w:rsidRPr="00F56C61" w:rsidRDefault="00C04A9B" w:rsidP="006E12ED">
      <w:pPr>
        <w:pStyle w:val="a3"/>
        <w:spacing w:after="0" w:line="240" w:lineRule="auto"/>
        <w:jc w:val="both"/>
        <w:rPr>
          <w:rFonts w:eastAsia="Times New Roman"/>
          <w:szCs w:val="24"/>
          <w:lang w:eastAsia="ru-RU"/>
        </w:rPr>
      </w:pPr>
      <w:r w:rsidRPr="00F56C61">
        <w:rPr>
          <w:rFonts w:eastAsia="Times New Roman"/>
          <w:szCs w:val="24"/>
          <w:lang w:eastAsia="ru-RU"/>
        </w:rPr>
        <w:t>исследований;</w:t>
      </w:r>
    </w:p>
    <w:p w:rsidR="00C04A9B" w:rsidRPr="00F56C61" w:rsidRDefault="00C04A9B" w:rsidP="006E12ED">
      <w:pPr>
        <w:pStyle w:val="a3"/>
        <w:numPr>
          <w:ilvl w:val="0"/>
          <w:numId w:val="14"/>
        </w:numPr>
        <w:spacing w:after="0" w:line="240" w:lineRule="auto"/>
        <w:jc w:val="both"/>
        <w:rPr>
          <w:rFonts w:eastAsia="Times New Roman"/>
          <w:szCs w:val="24"/>
          <w:lang w:eastAsia="ru-RU"/>
        </w:rPr>
      </w:pPr>
      <w:r w:rsidRPr="00F56C61">
        <w:rPr>
          <w:rFonts w:eastAsia="Times New Roman"/>
          <w:szCs w:val="24"/>
          <w:lang w:eastAsia="ru-RU"/>
        </w:rPr>
        <w:t>классные журналы;</w:t>
      </w:r>
    </w:p>
    <w:p w:rsidR="00C04A9B" w:rsidRPr="00F56C61" w:rsidRDefault="00C04A9B" w:rsidP="006E12ED">
      <w:pPr>
        <w:pStyle w:val="a3"/>
        <w:numPr>
          <w:ilvl w:val="0"/>
          <w:numId w:val="14"/>
        </w:numPr>
        <w:spacing w:after="0" w:line="240" w:lineRule="auto"/>
        <w:jc w:val="both"/>
        <w:rPr>
          <w:rFonts w:eastAsia="Times New Roman"/>
          <w:szCs w:val="24"/>
          <w:lang w:eastAsia="ru-RU"/>
        </w:rPr>
      </w:pPr>
      <w:r w:rsidRPr="00F56C61">
        <w:rPr>
          <w:rFonts w:eastAsia="Times New Roman"/>
          <w:szCs w:val="24"/>
          <w:lang w:eastAsia="ru-RU"/>
        </w:rPr>
        <w:t>отчетность классных руководителей и воспитателей;</w:t>
      </w:r>
    </w:p>
    <w:p w:rsidR="00C04A9B" w:rsidRPr="00F56C61" w:rsidRDefault="00C04A9B" w:rsidP="006E12ED">
      <w:pPr>
        <w:pStyle w:val="a3"/>
        <w:numPr>
          <w:ilvl w:val="0"/>
          <w:numId w:val="14"/>
        </w:numPr>
        <w:spacing w:after="0" w:line="240" w:lineRule="auto"/>
        <w:jc w:val="both"/>
        <w:rPr>
          <w:rFonts w:eastAsia="Times New Roman"/>
          <w:szCs w:val="24"/>
          <w:lang w:eastAsia="ru-RU"/>
        </w:rPr>
      </w:pPr>
      <w:r w:rsidRPr="00F56C61">
        <w:rPr>
          <w:rFonts w:eastAsia="Times New Roman"/>
          <w:szCs w:val="24"/>
          <w:lang w:eastAsia="ru-RU"/>
        </w:rPr>
        <w:t>отчетность учителей-предметников;</w:t>
      </w:r>
    </w:p>
    <w:p w:rsidR="00C04A9B" w:rsidRPr="00F56C61" w:rsidRDefault="00C04A9B" w:rsidP="006E12ED">
      <w:pPr>
        <w:pStyle w:val="a3"/>
        <w:numPr>
          <w:ilvl w:val="0"/>
          <w:numId w:val="14"/>
        </w:numPr>
        <w:spacing w:after="0" w:line="240" w:lineRule="auto"/>
        <w:jc w:val="both"/>
        <w:rPr>
          <w:rFonts w:eastAsia="Times New Roman"/>
          <w:szCs w:val="24"/>
          <w:lang w:eastAsia="ru-RU"/>
        </w:rPr>
      </w:pPr>
      <w:r w:rsidRPr="00F56C61">
        <w:rPr>
          <w:rFonts w:eastAsia="Times New Roman"/>
          <w:szCs w:val="24"/>
          <w:lang w:eastAsia="ru-RU"/>
        </w:rPr>
        <w:t>аналитические справки заместителей директора по ВШК;</w:t>
      </w:r>
    </w:p>
    <w:p w:rsidR="00C04A9B" w:rsidRPr="00F56C61" w:rsidRDefault="00C04A9B" w:rsidP="006E12ED">
      <w:pPr>
        <w:pStyle w:val="a3"/>
        <w:numPr>
          <w:ilvl w:val="0"/>
          <w:numId w:val="14"/>
        </w:numPr>
        <w:spacing w:after="0" w:line="240" w:lineRule="auto"/>
        <w:jc w:val="both"/>
        <w:rPr>
          <w:rFonts w:eastAsia="Times New Roman"/>
          <w:szCs w:val="24"/>
          <w:lang w:eastAsia="ru-RU"/>
        </w:rPr>
      </w:pPr>
      <w:r w:rsidRPr="00F56C61">
        <w:rPr>
          <w:rFonts w:eastAsia="Times New Roman"/>
          <w:szCs w:val="24"/>
          <w:lang w:eastAsia="ru-RU"/>
        </w:rPr>
        <w:t>аналитические справки руководителей МО;</w:t>
      </w:r>
    </w:p>
    <w:p w:rsidR="00C04A9B" w:rsidRPr="00F56C61" w:rsidRDefault="00C04A9B" w:rsidP="006E12ED">
      <w:pPr>
        <w:pStyle w:val="a3"/>
        <w:numPr>
          <w:ilvl w:val="0"/>
          <w:numId w:val="14"/>
        </w:numPr>
        <w:spacing w:after="0" w:line="240" w:lineRule="auto"/>
        <w:jc w:val="both"/>
        <w:rPr>
          <w:rFonts w:eastAsia="Times New Roman"/>
          <w:szCs w:val="24"/>
          <w:lang w:eastAsia="ru-RU"/>
        </w:rPr>
      </w:pPr>
      <w:r w:rsidRPr="00F56C61">
        <w:rPr>
          <w:rFonts w:eastAsia="Times New Roman"/>
          <w:szCs w:val="24"/>
          <w:lang w:eastAsia="ru-RU"/>
        </w:rPr>
        <w:t>ан</w:t>
      </w:r>
      <w:r>
        <w:rPr>
          <w:rFonts w:eastAsia="Times New Roman"/>
          <w:szCs w:val="24"/>
          <w:lang w:eastAsia="ru-RU"/>
        </w:rPr>
        <w:t xml:space="preserve">алитические справки, протоколы рабочей группы или </w:t>
      </w:r>
      <w:proofErr w:type="gramStart"/>
      <w:r>
        <w:rPr>
          <w:rFonts w:eastAsia="Times New Roman"/>
          <w:szCs w:val="24"/>
          <w:lang w:eastAsia="ru-RU"/>
        </w:rPr>
        <w:t>т</w:t>
      </w:r>
      <w:r w:rsidRPr="00F56C61">
        <w:rPr>
          <w:rFonts w:eastAsia="Times New Roman"/>
          <w:szCs w:val="24"/>
          <w:lang w:eastAsia="ru-RU"/>
        </w:rPr>
        <w:t>ворческих</w:t>
      </w:r>
      <w:proofErr w:type="gramEnd"/>
      <w:r w:rsidRPr="00F56C61">
        <w:rPr>
          <w:rFonts w:eastAsia="Times New Roman"/>
          <w:szCs w:val="24"/>
          <w:lang w:eastAsia="ru-RU"/>
        </w:rPr>
        <w:t xml:space="preserve"> </w:t>
      </w:r>
    </w:p>
    <w:p w:rsidR="00C04A9B" w:rsidRPr="00F56C61" w:rsidRDefault="00C04A9B" w:rsidP="006E12ED">
      <w:pPr>
        <w:pStyle w:val="a3"/>
        <w:spacing w:after="0" w:line="240" w:lineRule="auto"/>
        <w:jc w:val="both"/>
        <w:rPr>
          <w:rFonts w:eastAsia="Times New Roman"/>
          <w:szCs w:val="24"/>
          <w:lang w:eastAsia="ru-RU"/>
        </w:rPr>
      </w:pPr>
      <w:r w:rsidRPr="00F56C61">
        <w:rPr>
          <w:rFonts w:eastAsia="Times New Roman"/>
          <w:szCs w:val="24"/>
          <w:lang w:eastAsia="ru-RU"/>
        </w:rPr>
        <w:t xml:space="preserve">групп. </w:t>
      </w:r>
    </w:p>
    <w:p w:rsidR="00C04A9B" w:rsidRPr="00A83917" w:rsidRDefault="00C04A9B" w:rsidP="006E12ED">
      <w:pPr>
        <w:jc w:val="both"/>
      </w:pPr>
      <w:r w:rsidRPr="00A83917">
        <w:t xml:space="preserve">Инструментарием экспертизы являются традиционные технологии анализа успеваемости и качества знаний, </w:t>
      </w:r>
      <w:r w:rsidRPr="00B50F9F">
        <w:t xml:space="preserve">технологии отслеживания безотметочного обучения, технологии отслеживания формирования предметных, метапредметных и личностных результатов обучения и формирования УУД в соответствии с ОП НОО </w:t>
      </w:r>
      <w:proofErr w:type="gramStart"/>
      <w:r w:rsidRPr="00B50F9F">
        <w:t>и ООО</w:t>
      </w:r>
      <w:proofErr w:type="gramEnd"/>
      <w:r w:rsidRPr="00B50F9F">
        <w:t xml:space="preserve"> ФГОС,</w:t>
      </w:r>
      <w:r w:rsidRPr="00A83917">
        <w:t xml:space="preserve"> а также медицинские и психологические данные.</w:t>
      </w:r>
    </w:p>
    <w:p w:rsidR="00C04A9B" w:rsidRPr="00177446" w:rsidRDefault="00C04A9B" w:rsidP="006E12ED">
      <w:pPr>
        <w:jc w:val="both"/>
        <w:rPr>
          <w:rFonts w:eastAsia="Calibri"/>
          <w:b/>
        </w:rPr>
      </w:pPr>
      <w:r>
        <w:rPr>
          <w:rFonts w:eastAsia="Calibri"/>
          <w:b/>
        </w:rPr>
        <w:t>10</w:t>
      </w:r>
      <w:r w:rsidRPr="00177446">
        <w:rPr>
          <w:rFonts w:eastAsia="Calibri"/>
          <w:b/>
        </w:rPr>
        <w:t>. Документация ВМКО</w:t>
      </w:r>
    </w:p>
    <w:p w:rsidR="00C04A9B" w:rsidRPr="00B50F9F" w:rsidRDefault="00C04A9B" w:rsidP="006E12ED">
      <w:pPr>
        <w:pStyle w:val="a3"/>
        <w:numPr>
          <w:ilvl w:val="0"/>
          <w:numId w:val="15"/>
        </w:numPr>
        <w:spacing w:after="0" w:line="240" w:lineRule="auto"/>
        <w:jc w:val="both"/>
        <w:rPr>
          <w:rFonts w:eastAsia="Times New Roman"/>
          <w:szCs w:val="24"/>
          <w:lang w:eastAsia="ru-RU"/>
        </w:rPr>
      </w:pPr>
      <w:r w:rsidRPr="00B50F9F">
        <w:rPr>
          <w:rFonts w:eastAsia="Times New Roman"/>
          <w:szCs w:val="24"/>
          <w:lang w:eastAsia="ru-RU"/>
        </w:rPr>
        <w:lastRenderedPageBreak/>
        <w:t>План.</w:t>
      </w:r>
    </w:p>
    <w:p w:rsidR="00C04A9B" w:rsidRPr="00B50F9F" w:rsidRDefault="00C04A9B" w:rsidP="006E12ED">
      <w:pPr>
        <w:pStyle w:val="a3"/>
        <w:numPr>
          <w:ilvl w:val="0"/>
          <w:numId w:val="15"/>
        </w:numPr>
        <w:spacing w:after="0" w:line="240" w:lineRule="auto"/>
        <w:jc w:val="both"/>
        <w:rPr>
          <w:rFonts w:eastAsia="Times New Roman"/>
          <w:szCs w:val="24"/>
          <w:lang w:eastAsia="ru-RU"/>
        </w:rPr>
      </w:pPr>
      <w:r w:rsidRPr="00B50F9F">
        <w:rPr>
          <w:rFonts w:eastAsia="Times New Roman"/>
          <w:szCs w:val="24"/>
          <w:lang w:eastAsia="ru-RU"/>
        </w:rPr>
        <w:t>Справки, акты проверок.</w:t>
      </w:r>
    </w:p>
    <w:p w:rsidR="00C04A9B" w:rsidRPr="00B50F9F" w:rsidRDefault="00C04A9B" w:rsidP="006E12ED">
      <w:pPr>
        <w:pStyle w:val="a3"/>
        <w:numPr>
          <w:ilvl w:val="0"/>
          <w:numId w:val="15"/>
        </w:numPr>
        <w:spacing w:after="0" w:line="240" w:lineRule="auto"/>
        <w:jc w:val="both"/>
        <w:rPr>
          <w:rFonts w:eastAsia="Times New Roman"/>
          <w:szCs w:val="24"/>
          <w:lang w:eastAsia="ru-RU"/>
        </w:rPr>
      </w:pPr>
      <w:r>
        <w:rPr>
          <w:rFonts w:eastAsia="Times New Roman"/>
          <w:szCs w:val="24"/>
          <w:lang w:eastAsia="ru-RU"/>
        </w:rPr>
        <w:t xml:space="preserve">По итогам </w:t>
      </w:r>
      <w:r w:rsidRPr="00B50F9F">
        <w:rPr>
          <w:rFonts w:eastAsia="Times New Roman"/>
          <w:szCs w:val="24"/>
          <w:lang w:eastAsia="ru-RU"/>
        </w:rPr>
        <w:t xml:space="preserve"> издается приказ или распоряжение по Учреждению.</w:t>
      </w:r>
    </w:p>
    <w:p w:rsidR="00C04A9B" w:rsidRPr="00B50F9F" w:rsidRDefault="00C04A9B" w:rsidP="006E12ED">
      <w:pPr>
        <w:pStyle w:val="a3"/>
        <w:numPr>
          <w:ilvl w:val="0"/>
          <w:numId w:val="15"/>
        </w:numPr>
        <w:spacing w:after="0" w:line="240" w:lineRule="auto"/>
        <w:jc w:val="both"/>
        <w:rPr>
          <w:rFonts w:eastAsia="Times New Roman"/>
          <w:szCs w:val="24"/>
          <w:lang w:eastAsia="ru-RU"/>
        </w:rPr>
      </w:pPr>
      <w:r w:rsidRPr="00F56C61">
        <w:rPr>
          <w:rFonts w:eastAsia="Times New Roman"/>
          <w:szCs w:val="24"/>
          <w:lang w:eastAsia="ru-RU"/>
        </w:rPr>
        <w:t>Документация хранится в течение 3 лет.</w:t>
      </w:r>
      <w:bookmarkStart w:id="0" w:name="_GoBack"/>
      <w:bookmarkEnd w:id="0"/>
    </w:p>
    <w:p w:rsidR="00C04A9B" w:rsidRPr="00F56C61" w:rsidRDefault="00C04A9B" w:rsidP="006E12ED">
      <w:pPr>
        <w:jc w:val="both"/>
        <w:rPr>
          <w:b/>
        </w:rPr>
      </w:pPr>
      <w:r>
        <w:t xml:space="preserve">                                     </w:t>
      </w:r>
      <w:r w:rsidRPr="00F56C61">
        <w:rPr>
          <w:b/>
        </w:rPr>
        <w:t>11.Заключительные положения</w:t>
      </w:r>
    </w:p>
    <w:p w:rsidR="00C04A9B" w:rsidRPr="00F56C61" w:rsidRDefault="00C04A9B" w:rsidP="006E12ED">
      <w:pPr>
        <w:jc w:val="both"/>
      </w:pPr>
      <w:r>
        <w:t>11</w:t>
      </w:r>
      <w:r w:rsidRPr="00F56C61">
        <w:t>.1. Срок действия Положения не ограничен</w:t>
      </w:r>
    </w:p>
    <w:p w:rsidR="00C04A9B" w:rsidRPr="00F56C61" w:rsidRDefault="00C04A9B" w:rsidP="006E12ED">
      <w:pPr>
        <w:jc w:val="both"/>
      </w:pPr>
      <w:r>
        <w:t>11</w:t>
      </w:r>
      <w:r w:rsidRPr="00F56C61">
        <w:t xml:space="preserve">.2. При внесении законодательства в акт вносятся изменения согласно установленного </w:t>
      </w:r>
    </w:p>
    <w:p w:rsidR="00C04A9B" w:rsidRPr="00F56C61" w:rsidRDefault="00C04A9B" w:rsidP="006E12ED">
      <w:pPr>
        <w:jc w:val="both"/>
      </w:pPr>
      <w:r w:rsidRPr="00F56C61">
        <w:t>законом порядка.</w:t>
      </w:r>
    </w:p>
    <w:p w:rsidR="00C04A9B" w:rsidRPr="00177446" w:rsidRDefault="009C60A1" w:rsidP="006E12ED">
      <w:pPr>
        <w:jc w:val="both"/>
        <w:rPr>
          <w:color w:val="0000FF"/>
          <w:u w:val="single"/>
        </w:rPr>
      </w:pPr>
      <w:r w:rsidRPr="00177446">
        <w:fldChar w:fldCharType="begin"/>
      </w:r>
      <w:r w:rsidR="00C04A9B" w:rsidRPr="00177446">
        <w:instrText xml:space="preserve"> HYPERLINK "http://sch1155.mskobr.ru/files/files/%D0%BE%20%D0%B2%D1%88%D0%BA%201%20%D0%BD%D0%B0%D1%88.pdf" \l "page=4" \o "Страница 4" </w:instrText>
      </w:r>
      <w:r w:rsidRPr="00177446">
        <w:fldChar w:fldCharType="separate"/>
      </w:r>
    </w:p>
    <w:p w:rsidR="00C04A9B" w:rsidRPr="00177446" w:rsidRDefault="009C60A1" w:rsidP="006E12ED">
      <w:pPr>
        <w:jc w:val="both"/>
        <w:rPr>
          <w:color w:val="0000FF"/>
          <w:u w:val="single"/>
        </w:rPr>
      </w:pPr>
      <w:r w:rsidRPr="00177446">
        <w:fldChar w:fldCharType="end"/>
      </w:r>
      <w:r w:rsidRPr="00177446">
        <w:fldChar w:fldCharType="begin"/>
      </w:r>
      <w:r w:rsidR="00C04A9B" w:rsidRPr="00177446">
        <w:instrText xml:space="preserve"> HYPERLINK "http://sch1155.mskobr.ru/files/files/%D0%BE%20%D0%B2%D1%88%D0%BA%201%20%D0%BD%D0%B0%D1%88.pdf" \l "page=5" \o "Страница 5" </w:instrText>
      </w:r>
      <w:r w:rsidRPr="00177446">
        <w:fldChar w:fldCharType="separate"/>
      </w:r>
    </w:p>
    <w:p w:rsidR="00C04A9B" w:rsidRPr="00177446" w:rsidRDefault="009C60A1" w:rsidP="006E12ED">
      <w:pPr>
        <w:jc w:val="both"/>
        <w:rPr>
          <w:color w:val="0000FF"/>
          <w:u w:val="single"/>
        </w:rPr>
      </w:pPr>
      <w:r w:rsidRPr="00177446">
        <w:fldChar w:fldCharType="end"/>
      </w:r>
      <w:r w:rsidRPr="00177446">
        <w:fldChar w:fldCharType="begin"/>
      </w:r>
      <w:r w:rsidR="00C04A9B" w:rsidRPr="00177446">
        <w:instrText xml:space="preserve"> HYPERLINK "http://sch1155.mskobr.ru/files/files/%D0%BE%20%D0%B2%D1%88%D0%BA%201%20%D0%BD%D0%B0%D1%88.pdf" \l "page=6" \o "Страница 6" </w:instrText>
      </w:r>
      <w:r w:rsidRPr="00177446">
        <w:fldChar w:fldCharType="separate"/>
      </w:r>
    </w:p>
    <w:p w:rsidR="00C04A9B" w:rsidRPr="00177446" w:rsidRDefault="009C60A1" w:rsidP="006E12ED">
      <w:pPr>
        <w:jc w:val="both"/>
      </w:pPr>
      <w:r w:rsidRPr="00177446">
        <w:fldChar w:fldCharType="end"/>
      </w:r>
    </w:p>
    <w:p w:rsidR="00C04A9B" w:rsidRDefault="00C04A9B" w:rsidP="006E12ED">
      <w:pPr>
        <w:jc w:val="both"/>
      </w:pPr>
    </w:p>
    <w:p w:rsidR="00C04A9B" w:rsidRDefault="00C04A9B" w:rsidP="006E12ED"/>
    <w:p w:rsidR="00C04A9B" w:rsidRDefault="00C04A9B" w:rsidP="00224562">
      <w:pPr>
        <w:rPr>
          <w:b/>
        </w:rPr>
      </w:pPr>
    </w:p>
    <w:p w:rsidR="00C04A9B" w:rsidRDefault="00C04A9B" w:rsidP="00224562">
      <w:pPr>
        <w:rPr>
          <w:b/>
        </w:rPr>
      </w:pPr>
    </w:p>
    <w:p w:rsidR="00C04A9B" w:rsidRDefault="00C04A9B" w:rsidP="00224562">
      <w:pPr>
        <w:rPr>
          <w:b/>
        </w:rPr>
      </w:pPr>
    </w:p>
    <w:p w:rsidR="00C04A9B" w:rsidRDefault="00C04A9B" w:rsidP="00224562">
      <w:pPr>
        <w:rPr>
          <w:b/>
        </w:rPr>
      </w:pPr>
    </w:p>
    <w:sectPr w:rsidR="00C04A9B" w:rsidSect="00B10A12">
      <w:foot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0A12" w:rsidRDefault="00B10A12" w:rsidP="00B10A12">
      <w:r>
        <w:separator/>
      </w:r>
    </w:p>
  </w:endnote>
  <w:endnote w:type="continuationSeparator" w:id="1">
    <w:p w:rsidR="00B10A12" w:rsidRDefault="00B10A12" w:rsidP="00B10A1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20626"/>
      <w:docPartObj>
        <w:docPartGallery w:val="Page Numbers (Bottom of Page)"/>
        <w:docPartUnique/>
      </w:docPartObj>
    </w:sdtPr>
    <w:sdtContent>
      <w:p w:rsidR="00B10A12" w:rsidRDefault="00B10A12">
        <w:pPr>
          <w:pStyle w:val="a6"/>
          <w:jc w:val="center"/>
        </w:pPr>
        <w:fldSimple w:instr=" PAGE   \* MERGEFORMAT ">
          <w:r>
            <w:rPr>
              <w:noProof/>
            </w:rPr>
            <w:t>9</w:t>
          </w:r>
        </w:fldSimple>
      </w:p>
    </w:sdtContent>
  </w:sdt>
  <w:p w:rsidR="00B10A12" w:rsidRDefault="00B10A12">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0A12" w:rsidRDefault="00B10A12" w:rsidP="00B10A12">
      <w:r>
        <w:separator/>
      </w:r>
    </w:p>
  </w:footnote>
  <w:footnote w:type="continuationSeparator" w:id="1">
    <w:p w:rsidR="00B10A12" w:rsidRDefault="00B10A12" w:rsidP="00B10A1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2649B30"/>
    <w:lvl w:ilvl="0">
      <w:numFmt w:val="bullet"/>
      <w:lvlText w:val="*"/>
      <w:lvlJc w:val="left"/>
    </w:lvl>
  </w:abstractNum>
  <w:abstractNum w:abstractNumId="1">
    <w:nsid w:val="00000009"/>
    <w:multiLevelType w:val="singleLevel"/>
    <w:tmpl w:val="00000009"/>
    <w:name w:val="WW8Num8"/>
    <w:lvl w:ilvl="0">
      <w:start w:val="1"/>
      <w:numFmt w:val="bullet"/>
      <w:lvlText w:val=""/>
      <w:lvlJc w:val="left"/>
      <w:pPr>
        <w:tabs>
          <w:tab w:val="num" w:pos="1080"/>
        </w:tabs>
        <w:ind w:left="1080" w:hanging="360"/>
      </w:pPr>
      <w:rPr>
        <w:rFonts w:ascii="Symbol" w:hAnsi="Symbol" w:cs="Symbol"/>
      </w:rPr>
    </w:lvl>
  </w:abstractNum>
  <w:abstractNum w:abstractNumId="2">
    <w:nsid w:val="0000000A"/>
    <w:multiLevelType w:val="singleLevel"/>
    <w:tmpl w:val="0000000A"/>
    <w:name w:val="WW8Num9"/>
    <w:lvl w:ilvl="0">
      <w:start w:val="1"/>
      <w:numFmt w:val="bullet"/>
      <w:lvlText w:val=""/>
      <w:lvlJc w:val="left"/>
      <w:pPr>
        <w:tabs>
          <w:tab w:val="num" w:pos="1080"/>
        </w:tabs>
        <w:ind w:left="1080" w:hanging="360"/>
      </w:pPr>
      <w:rPr>
        <w:rFonts w:ascii="Symbol" w:hAnsi="Symbol" w:cs="Symbol"/>
      </w:rPr>
    </w:lvl>
  </w:abstractNum>
  <w:abstractNum w:abstractNumId="3">
    <w:nsid w:val="0000000C"/>
    <w:multiLevelType w:val="singleLevel"/>
    <w:tmpl w:val="0000000C"/>
    <w:name w:val="WW8Num11"/>
    <w:lvl w:ilvl="0">
      <w:start w:val="1"/>
      <w:numFmt w:val="bullet"/>
      <w:lvlText w:val=""/>
      <w:lvlJc w:val="left"/>
      <w:pPr>
        <w:tabs>
          <w:tab w:val="num" w:pos="1080"/>
        </w:tabs>
        <w:ind w:left="1080" w:hanging="360"/>
      </w:pPr>
      <w:rPr>
        <w:rFonts w:ascii="Symbol" w:hAnsi="Symbol" w:cs="Symbol"/>
      </w:rPr>
    </w:lvl>
  </w:abstractNum>
  <w:abstractNum w:abstractNumId="4">
    <w:nsid w:val="0AF34AB1"/>
    <w:multiLevelType w:val="hybridMultilevel"/>
    <w:tmpl w:val="42B8EE8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
    <w:nsid w:val="12BE2D40"/>
    <w:multiLevelType w:val="multilevel"/>
    <w:tmpl w:val="35C079DC"/>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2D059A9"/>
    <w:multiLevelType w:val="hybridMultilevel"/>
    <w:tmpl w:val="8B9663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9464843"/>
    <w:multiLevelType w:val="hybridMultilevel"/>
    <w:tmpl w:val="AF36500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B85384A"/>
    <w:multiLevelType w:val="multilevel"/>
    <w:tmpl w:val="704EF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3F83377"/>
    <w:multiLevelType w:val="hybridMultilevel"/>
    <w:tmpl w:val="867E3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D7B1C26"/>
    <w:multiLevelType w:val="hybridMultilevel"/>
    <w:tmpl w:val="452887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31B5971"/>
    <w:multiLevelType w:val="hybridMultilevel"/>
    <w:tmpl w:val="089CBE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7087899"/>
    <w:multiLevelType w:val="multilevel"/>
    <w:tmpl w:val="A484C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A587418"/>
    <w:multiLevelType w:val="hybridMultilevel"/>
    <w:tmpl w:val="EE8C11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E7F251B"/>
    <w:multiLevelType w:val="hybridMultilevel"/>
    <w:tmpl w:val="6E9612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0"/>
    <w:lvlOverride w:ilvl="0">
      <w:lvl w:ilvl="0">
        <w:numFmt w:val="bullet"/>
        <w:lvlText w:val=""/>
        <w:legacy w:legacy="1" w:legacySpace="0" w:legacyIndent="360"/>
        <w:lvlJc w:val="left"/>
        <w:rPr>
          <w:rFonts w:ascii="Symbol" w:hAnsi="Symbol" w:hint="default"/>
        </w:rPr>
      </w:lvl>
    </w:lvlOverride>
  </w:num>
  <w:num w:numId="4">
    <w:abstractNumId w:val="4"/>
  </w:num>
  <w:num w:numId="5">
    <w:abstractNumId w:val="1"/>
  </w:num>
  <w:num w:numId="6">
    <w:abstractNumId w:val="2"/>
  </w:num>
  <w:num w:numId="7">
    <w:abstractNumId w:val="3"/>
  </w:num>
  <w:num w:numId="8">
    <w:abstractNumId w:val="7"/>
  </w:num>
  <w:num w:numId="9">
    <w:abstractNumId w:val="6"/>
  </w:num>
  <w:num w:numId="10">
    <w:abstractNumId w:val="10"/>
  </w:num>
  <w:num w:numId="11">
    <w:abstractNumId w:val="13"/>
  </w:num>
  <w:num w:numId="12">
    <w:abstractNumId w:val="5"/>
  </w:num>
  <w:num w:numId="13">
    <w:abstractNumId w:val="9"/>
  </w:num>
  <w:num w:numId="14">
    <w:abstractNumId w:val="11"/>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D1179A"/>
    <w:rsid w:val="00036E4E"/>
    <w:rsid w:val="00045827"/>
    <w:rsid w:val="00224562"/>
    <w:rsid w:val="002248A1"/>
    <w:rsid w:val="00283D4B"/>
    <w:rsid w:val="002A123E"/>
    <w:rsid w:val="002B6BF2"/>
    <w:rsid w:val="00410218"/>
    <w:rsid w:val="00513C10"/>
    <w:rsid w:val="00577D07"/>
    <w:rsid w:val="006B48E1"/>
    <w:rsid w:val="006E12ED"/>
    <w:rsid w:val="00747B13"/>
    <w:rsid w:val="008119AC"/>
    <w:rsid w:val="00826C70"/>
    <w:rsid w:val="00855C9F"/>
    <w:rsid w:val="00876C0F"/>
    <w:rsid w:val="008A68AE"/>
    <w:rsid w:val="008D4A34"/>
    <w:rsid w:val="009C2954"/>
    <w:rsid w:val="009C60A1"/>
    <w:rsid w:val="00A7525D"/>
    <w:rsid w:val="00AF395C"/>
    <w:rsid w:val="00B0762E"/>
    <w:rsid w:val="00B10A12"/>
    <w:rsid w:val="00B1322C"/>
    <w:rsid w:val="00B865A3"/>
    <w:rsid w:val="00BC09E9"/>
    <w:rsid w:val="00BE2C1C"/>
    <w:rsid w:val="00C04A9B"/>
    <w:rsid w:val="00C21471"/>
    <w:rsid w:val="00C23EA9"/>
    <w:rsid w:val="00CA50EF"/>
    <w:rsid w:val="00CC70D7"/>
    <w:rsid w:val="00D1179A"/>
    <w:rsid w:val="00D604BC"/>
    <w:rsid w:val="00DC2680"/>
    <w:rsid w:val="00E77050"/>
    <w:rsid w:val="00EA4A43"/>
    <w:rsid w:val="00F61B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179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76C0F"/>
    <w:pPr>
      <w:keepNext/>
      <w:outlineLvl w:val="0"/>
    </w:pPr>
    <w:rPr>
      <w:rFonts w:ascii="Arial" w:hAnsi="Arial"/>
      <w:sz w:val="28"/>
      <w:szCs w:val="20"/>
    </w:rPr>
  </w:style>
  <w:style w:type="paragraph" w:styleId="2">
    <w:name w:val="heading 2"/>
    <w:basedOn w:val="a"/>
    <w:next w:val="a"/>
    <w:link w:val="20"/>
    <w:semiHidden/>
    <w:unhideWhenUsed/>
    <w:qFormat/>
    <w:rsid w:val="00876C0F"/>
    <w:pPr>
      <w:keepNext/>
      <w:outlineLvl w:val="1"/>
    </w:pPr>
    <w:rPr>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1179A"/>
    <w:pPr>
      <w:autoSpaceDE w:val="0"/>
      <w:autoSpaceDN w:val="0"/>
      <w:adjustRightInd w:val="0"/>
      <w:spacing w:after="0" w:line="240" w:lineRule="auto"/>
    </w:pPr>
    <w:rPr>
      <w:rFonts w:ascii="Arial" w:hAnsi="Arial" w:cs="Arial"/>
      <w:color w:val="000000"/>
      <w:sz w:val="24"/>
      <w:szCs w:val="24"/>
    </w:rPr>
  </w:style>
  <w:style w:type="character" w:customStyle="1" w:styleId="10">
    <w:name w:val="Заголовок 1 Знак"/>
    <w:basedOn w:val="a0"/>
    <w:link w:val="1"/>
    <w:rsid w:val="00876C0F"/>
    <w:rPr>
      <w:rFonts w:ascii="Arial" w:eastAsia="Times New Roman" w:hAnsi="Arial" w:cs="Times New Roman"/>
      <w:sz w:val="28"/>
      <w:szCs w:val="20"/>
      <w:lang w:eastAsia="ru-RU"/>
    </w:rPr>
  </w:style>
  <w:style w:type="character" w:customStyle="1" w:styleId="20">
    <w:name w:val="Заголовок 2 Знак"/>
    <w:basedOn w:val="a0"/>
    <w:link w:val="2"/>
    <w:semiHidden/>
    <w:rsid w:val="00876C0F"/>
    <w:rPr>
      <w:rFonts w:ascii="Times New Roman" w:eastAsia="Times New Roman" w:hAnsi="Times New Roman" w:cs="Times New Roman"/>
      <w:sz w:val="24"/>
      <w:szCs w:val="20"/>
      <w:lang w:eastAsia="ru-RU"/>
    </w:rPr>
  </w:style>
  <w:style w:type="paragraph" w:customStyle="1" w:styleId="Style3">
    <w:name w:val="Style3"/>
    <w:basedOn w:val="a"/>
    <w:rsid w:val="00876C0F"/>
    <w:pPr>
      <w:widowControl w:val="0"/>
      <w:autoSpaceDE w:val="0"/>
      <w:autoSpaceDN w:val="0"/>
      <w:adjustRightInd w:val="0"/>
    </w:pPr>
  </w:style>
  <w:style w:type="character" w:customStyle="1" w:styleId="FontStyle42">
    <w:name w:val="Font Style42"/>
    <w:rsid w:val="00876C0F"/>
    <w:rPr>
      <w:rFonts w:ascii="Times New Roman" w:hAnsi="Times New Roman" w:cs="Times New Roman" w:hint="default"/>
      <w:b/>
      <w:bCs/>
      <w:sz w:val="18"/>
      <w:szCs w:val="18"/>
    </w:rPr>
  </w:style>
  <w:style w:type="paragraph" w:customStyle="1" w:styleId="11">
    <w:name w:val="Обычный1"/>
    <w:rsid w:val="00876C0F"/>
    <w:pPr>
      <w:widowControl w:val="0"/>
      <w:spacing w:after="0" w:line="240" w:lineRule="auto"/>
    </w:pPr>
    <w:rPr>
      <w:rFonts w:ascii="Times New Roman" w:eastAsia="Times New Roman" w:hAnsi="Times New Roman" w:cs="Times New Roman"/>
      <w:snapToGrid w:val="0"/>
      <w:sz w:val="16"/>
      <w:szCs w:val="20"/>
      <w:lang w:eastAsia="ru-RU"/>
    </w:rPr>
  </w:style>
  <w:style w:type="paragraph" w:styleId="a3">
    <w:name w:val="List Paragraph"/>
    <w:basedOn w:val="a"/>
    <w:uiPriority w:val="34"/>
    <w:qFormat/>
    <w:rsid w:val="00C04A9B"/>
    <w:pPr>
      <w:spacing w:after="200" w:line="276" w:lineRule="auto"/>
      <w:ind w:left="720"/>
      <w:contextualSpacing/>
    </w:pPr>
    <w:rPr>
      <w:rFonts w:eastAsiaTheme="minorHAnsi"/>
      <w:szCs w:val="28"/>
      <w:lang w:eastAsia="en-US"/>
    </w:rPr>
  </w:style>
  <w:style w:type="paragraph" w:styleId="a4">
    <w:name w:val="header"/>
    <w:basedOn w:val="a"/>
    <w:link w:val="a5"/>
    <w:uiPriority w:val="99"/>
    <w:semiHidden/>
    <w:unhideWhenUsed/>
    <w:rsid w:val="00B10A12"/>
    <w:pPr>
      <w:tabs>
        <w:tab w:val="center" w:pos="4677"/>
        <w:tab w:val="right" w:pos="9355"/>
      </w:tabs>
    </w:pPr>
  </w:style>
  <w:style w:type="character" w:customStyle="1" w:styleId="a5">
    <w:name w:val="Верхний колонтитул Знак"/>
    <w:basedOn w:val="a0"/>
    <w:link w:val="a4"/>
    <w:uiPriority w:val="99"/>
    <w:semiHidden/>
    <w:rsid w:val="00B10A12"/>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B10A12"/>
    <w:pPr>
      <w:tabs>
        <w:tab w:val="center" w:pos="4677"/>
        <w:tab w:val="right" w:pos="9355"/>
      </w:tabs>
    </w:pPr>
  </w:style>
  <w:style w:type="character" w:customStyle="1" w:styleId="a7">
    <w:name w:val="Нижний колонтитул Знак"/>
    <w:basedOn w:val="a0"/>
    <w:link w:val="a6"/>
    <w:uiPriority w:val="99"/>
    <w:rsid w:val="00B10A12"/>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9</Pages>
  <Words>3305</Words>
  <Characters>18842</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ООО "Леша и Женя"</Company>
  <LinksUpToDate>false</LinksUpToDate>
  <CharactersWithSpaces>22103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 Михайловская</dc:creator>
  <cp:keywords/>
  <dc:description/>
  <cp:lastModifiedBy>Ученик</cp:lastModifiedBy>
  <cp:revision>33</cp:revision>
  <dcterms:created xsi:type="dcterms:W3CDTF">2014-01-28T12:56:00Z</dcterms:created>
  <dcterms:modified xsi:type="dcterms:W3CDTF">2016-10-28T10:43:00Z</dcterms:modified>
</cp:coreProperties>
</file>