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1" w:rsidRDefault="00461321" w:rsidP="00FD5DE2">
      <w:pPr>
        <w:spacing w:line="360" w:lineRule="auto"/>
        <w:rPr>
          <w:b/>
        </w:rPr>
      </w:pPr>
    </w:p>
    <w:p w:rsidR="00692AEC" w:rsidRDefault="00692AEC" w:rsidP="002A4044">
      <w:pPr>
        <w:spacing w:line="240" w:lineRule="auto"/>
        <w:jc w:val="both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7961185"/>
            <wp:effectExtent l="19050" t="0" r="3810" b="0"/>
            <wp:docPr id="1" name="Рисунок 1" descr="C:\Documents and Settings\Юля\Рабочий стол\э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электи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EC" w:rsidRDefault="00692AEC" w:rsidP="002A4044">
      <w:pPr>
        <w:spacing w:line="240" w:lineRule="auto"/>
        <w:jc w:val="both"/>
        <w:rPr>
          <w:b/>
          <w:szCs w:val="24"/>
        </w:rPr>
      </w:pPr>
    </w:p>
    <w:p w:rsidR="00692AEC" w:rsidRDefault="00692AEC" w:rsidP="002A4044">
      <w:pPr>
        <w:spacing w:line="240" w:lineRule="auto"/>
        <w:jc w:val="both"/>
        <w:rPr>
          <w:b/>
          <w:szCs w:val="24"/>
        </w:rPr>
      </w:pP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lastRenderedPageBreak/>
        <w:t>1.Общие положения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1.1.Настоящее Положение разработано на основании:</w:t>
      </w:r>
    </w:p>
    <w:p w:rsidR="00796B2B" w:rsidRPr="00ED1EDF" w:rsidRDefault="00796B2B" w:rsidP="002A4044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Федерального закона от 29 декабря 2012 года №273 «Об образовании</w:t>
      </w:r>
    </w:p>
    <w:p w:rsidR="00796B2B" w:rsidRPr="00ED1EDF" w:rsidRDefault="00796B2B" w:rsidP="002A4044">
      <w:pPr>
        <w:pStyle w:val="a3"/>
        <w:spacing w:line="240" w:lineRule="auto"/>
        <w:jc w:val="both"/>
        <w:rPr>
          <w:szCs w:val="24"/>
        </w:rPr>
      </w:pPr>
      <w:r w:rsidRPr="00ED1EDF">
        <w:rPr>
          <w:szCs w:val="24"/>
        </w:rPr>
        <w:t>в Российской Федерации»;</w:t>
      </w:r>
    </w:p>
    <w:p w:rsidR="00796B2B" w:rsidRPr="00ED1EDF" w:rsidRDefault="00796B2B" w:rsidP="002A4044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Концепции профильного обучения на старшей ступени общего образования;</w:t>
      </w:r>
    </w:p>
    <w:p w:rsidR="00796B2B" w:rsidRPr="00ED1EDF" w:rsidRDefault="00796B2B" w:rsidP="002A4044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Приказа Минобразования России от 09.03.2004г. No1312 «Об  утверждении Федерального базисного  учебного  плана  и  примерных  учебных  планов  для  образовательных  учреждений Российской Федерации, реализующих программы общего образования»;</w:t>
      </w:r>
    </w:p>
    <w:p w:rsidR="00796B2B" w:rsidRPr="00ED1EDF" w:rsidRDefault="00796B2B" w:rsidP="002A4044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Письма Минобразования России от 13.11.2003г. №14-51-277/13 «Об элективных курсах в системе профильного обучения на старшей ступени общего образования»;</w:t>
      </w:r>
    </w:p>
    <w:p w:rsidR="00796B2B" w:rsidRPr="00ED1EDF" w:rsidRDefault="00796B2B" w:rsidP="002A4044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Постановления Главного Государственного санитарного врача Российской Федерации «Об утверждении  СанПин  2.4.2821-10  «Санитарно-эпидемиологические  требования  к  условиям  и организации обучения в общеобразовательных учреждениях» от 29.12.2010 №189, (зарегистрировано в Минюсте Российской Федерации 03.03.2011 No19993);</w:t>
      </w:r>
    </w:p>
    <w:p w:rsidR="00796B2B" w:rsidRPr="00ED1EDF" w:rsidRDefault="00796B2B" w:rsidP="002A4044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Устава ГБОУ СОШ №176.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1.2. Элективные учебные предметы – учебные предметы по выбору обучающихся  9-11 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классов из компонента образовательного учреждения. 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Использование  программ  элективных  курсов предполагает  обязательное  проведение 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следующих процедур:</w:t>
      </w:r>
    </w:p>
    <w:p w:rsidR="00796B2B" w:rsidRPr="00ED1EDF" w:rsidRDefault="00796B2B" w:rsidP="002A4044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обсуждение и согласование на школьных методических объединениях;</w:t>
      </w:r>
    </w:p>
    <w:p w:rsidR="00796B2B" w:rsidRPr="00ED1EDF" w:rsidRDefault="00796B2B" w:rsidP="002A4044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внутреннее рецензирование;</w:t>
      </w:r>
    </w:p>
    <w:p w:rsidR="00796B2B" w:rsidRPr="00ED1EDF" w:rsidRDefault="00796B2B" w:rsidP="002A4044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рассмотрение (согласование) на  педагогическом совете школы;</w:t>
      </w:r>
    </w:p>
    <w:p w:rsidR="00796B2B" w:rsidRPr="00ED1EDF" w:rsidRDefault="00796B2B" w:rsidP="002A4044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утверждение директором школы.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В  ходе  внутреннего  рецензирования,  которое  проводят  наиболее  опытные  и 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квалифицированные учителя школы, оцениваются: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степень новизны для обучающихся;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мотивирующий и развивающий потенциал программы;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здоровьесберегающие характеристики;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полнота содержания;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связность и систематичность изложенного материала;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методы обучения;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система оценивания и зачета результатов освоения программы элективного курса;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реалистичность с точки зрения ресурсов;</w:t>
      </w:r>
    </w:p>
    <w:p w:rsidR="00796B2B" w:rsidRPr="00ED1EDF" w:rsidRDefault="00796B2B" w:rsidP="002A4044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формальная структура программы.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2.Задачи, решаемые при ведении элективных учебных предметов: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создать условия для качественной подготовки к итоговой аттестации и в том числе к экзаменам по выбору; 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создание условий для построения гибких индивидуальных планов обучающихся старших классов.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ориентация  на  индивидуализацию  обучения  и  социализацию  обучающихся,  на подготовку  к  осознанному  и  ответственному  выбору  сферы  будущей  профессиональной деятельности, способов получения образования, к осознанному выбору и освоению разнообразных  профессиональных образовательных программ.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дифференциация содержания обучения школьников в соответствии с их интересами и возможностями.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lastRenderedPageBreak/>
        <w:t>овладение содержанием предмета на повышенном уровне сложности, развитие высокого уровня мыслительных процессов у обучающихся, навыков рефлексии.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повышение адаптивной способности выпускников школы к современным реалиям жизни.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создание  условий  психолого-педагогической  комфортности  при  обучении  в  школе; </w:t>
      </w:r>
    </w:p>
    <w:p w:rsidR="00796B2B" w:rsidRPr="00ED1EDF" w:rsidRDefault="00796B2B" w:rsidP="002A4044">
      <w:pPr>
        <w:pStyle w:val="a3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формирование  у  выпускников  школы  самооценки,  адекватной  личным способностями возможностям.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3.Функции элективных учебных предметов: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В  соответствии  с  целями  и  задачами  элективные  учебные предметы  в  школе  выполняют  различные функции:</w:t>
      </w:r>
    </w:p>
    <w:p w:rsidR="00796B2B" w:rsidRPr="00ED1EDF" w:rsidRDefault="00796B2B" w:rsidP="002A4044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изучение ключевых проблем современности.</w:t>
      </w:r>
    </w:p>
    <w:p w:rsidR="00796B2B" w:rsidRPr="00ED1EDF" w:rsidRDefault="00796B2B" w:rsidP="002A4044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«профессиональная  проба»;  ориентация  в  особенностях  будущей профессиональной деятельности.</w:t>
      </w:r>
    </w:p>
    <w:p w:rsidR="00796B2B" w:rsidRPr="00ED1EDF" w:rsidRDefault="00796B2B" w:rsidP="002A4044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ориентация  на  совершенствование  навыков  познавательной,  организационной деятельности,  формирование    у обучающихся  умений  и  навыков,  способов    деятельности  для решения практически важных задач (учебная практика, проектная технология, исследовательская деятельность);</w:t>
      </w:r>
    </w:p>
    <w:p w:rsidR="00796B2B" w:rsidRPr="00ED1EDF" w:rsidRDefault="00796B2B" w:rsidP="002A4044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дополнение и углубление базового предметного образования;                                                      </w:t>
      </w:r>
    </w:p>
    <w:p w:rsidR="00796B2B" w:rsidRPr="00ED1EDF" w:rsidRDefault="00796B2B" w:rsidP="002A4044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общеобразовательное  учреждение  принимает  решение  и  несет  ответственность  за содержание и проведение элективных учебных предметов;</w:t>
      </w:r>
    </w:p>
    <w:p w:rsidR="00796B2B" w:rsidRPr="00ED1EDF" w:rsidRDefault="00796B2B" w:rsidP="002A4044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набор элективных учебных предметов для изучения определяют сами обучающиеся.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4. Программно-методическое обеспечение элективного учебного предмета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4.1.  Формы, средства и методы обучения, используемые при преподавании элективных учебных предметов, выбираются образовательным учреждением самостоятельно в зависимости от решаемых целей и задач.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4.2.  Программно-методическое обеспечение элективного учебного предмета включает в себя:</w:t>
      </w:r>
    </w:p>
    <w:p w:rsidR="00796B2B" w:rsidRPr="00ED1EDF" w:rsidRDefault="00796B2B" w:rsidP="002A4044">
      <w:pPr>
        <w:pStyle w:val="a3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программу элективного учебного предмета;</w:t>
      </w:r>
    </w:p>
    <w:p w:rsidR="00796B2B" w:rsidRPr="00ED1EDF" w:rsidRDefault="00796B2B" w:rsidP="002A4044">
      <w:pPr>
        <w:pStyle w:val="a3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поурочно - тематическое планирование; </w:t>
      </w:r>
    </w:p>
    <w:p w:rsidR="00796B2B" w:rsidRPr="00ED1EDF" w:rsidRDefault="00796B2B" w:rsidP="002A4044">
      <w:pPr>
        <w:pStyle w:val="a3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информационно-содержательную  основу  реализуемого  курса  (справочную,  научно-познавательную и др.);</w:t>
      </w:r>
    </w:p>
    <w:p w:rsidR="00796B2B" w:rsidRPr="00ED1EDF" w:rsidRDefault="00796B2B" w:rsidP="002A4044">
      <w:pPr>
        <w:pStyle w:val="a3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систему творческих наработок  учителя  и творческих работ обучающихся и другие педагогические средства;</w:t>
      </w:r>
    </w:p>
    <w:p w:rsidR="00796B2B" w:rsidRPr="00ED1EDF" w:rsidRDefault="00796B2B" w:rsidP="002A4044">
      <w:pPr>
        <w:pStyle w:val="a3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необходимое оборудование.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4.3.    Программы  предметов  по  выбору  выходят  за  рамки  традиционных  учебных  предметов, включают  углубление  отдельных  тем,  модульные  курсы  и  обеспечивают  повышенный  уровень изучения того или иного учебного предмета. Они знакомят школьников с комплексными проблемами и задачами, требующими синтеза знаний по ряду предметов, и методами их разработки в различных профессиональных сферах, способствуют профессиональной ориентации, осознанию возможностей и способов реализации жизненных планов. Программа элективного учебного предмета должна удовлетворять следующим условиям:</w:t>
      </w:r>
    </w:p>
    <w:p w:rsidR="00796B2B" w:rsidRPr="00ED1EDF" w:rsidRDefault="00796B2B" w:rsidP="002A4044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lastRenderedPageBreak/>
        <w:t xml:space="preserve">учитывать  особенности обучающихся,  интересующихся    различными  профилями дальнейшего обучения; </w:t>
      </w:r>
    </w:p>
    <w:p w:rsidR="00796B2B" w:rsidRPr="00ED1EDF" w:rsidRDefault="00796B2B" w:rsidP="002A4044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знакомить  с  методами  научных  исследований,  применяемых  в  науках,    интересующих обучающихся; </w:t>
      </w:r>
    </w:p>
    <w:p w:rsidR="00796B2B" w:rsidRPr="00ED1EDF" w:rsidRDefault="00796B2B" w:rsidP="002A4044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опираться на школьную программу, но не дублировать ее, а дополнять и способствовать формированию исследовательских умений;</w:t>
      </w:r>
    </w:p>
    <w:p w:rsidR="00796B2B" w:rsidRPr="00ED1EDF" w:rsidRDefault="00796B2B" w:rsidP="002A4044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нацеливать на подготовку к ГИА, олимпиадам; </w:t>
      </w:r>
    </w:p>
    <w:p w:rsidR="00796B2B" w:rsidRPr="00ED1EDF" w:rsidRDefault="00796B2B" w:rsidP="002A4044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4.4. Учебно-дидактическое обеспечение элективного учебного предмета включает в себя:</w:t>
      </w:r>
    </w:p>
    <w:p w:rsidR="00796B2B" w:rsidRPr="00ED1EDF" w:rsidRDefault="00796B2B" w:rsidP="002A4044">
      <w:pPr>
        <w:pStyle w:val="a3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наглядно-демонстрационные пособия, необходимые для реализации программы курса;</w:t>
      </w:r>
    </w:p>
    <w:p w:rsidR="00796B2B" w:rsidRPr="00ED1EDF" w:rsidRDefault="00796B2B" w:rsidP="002A4044">
      <w:pPr>
        <w:pStyle w:val="a3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оборудование  для  проведения  экспериментов,  лабораторных  работ,  проектной  и исследовательской деятельности и др. в соответствии с программой курса;</w:t>
      </w:r>
    </w:p>
    <w:p w:rsidR="00796B2B" w:rsidRPr="00ED1EDF" w:rsidRDefault="00796B2B" w:rsidP="002A4044">
      <w:pPr>
        <w:pStyle w:val="a3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в качестве учебных пособий в преподавании элективных учебных предметов используются пособия, рекомендованные МО РФ;</w:t>
      </w:r>
    </w:p>
    <w:p w:rsidR="00796B2B" w:rsidRPr="00ED1EDF" w:rsidRDefault="00796B2B" w:rsidP="002A4044">
      <w:pPr>
        <w:pStyle w:val="a3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в качестве учебной литературы по элективным учебным предметам могут быть использованы учебные пособия по факультативным курсам, для кружковой работы, а также научно-популярная литература, справочные издания; </w:t>
      </w:r>
    </w:p>
    <w:p w:rsidR="00796B2B" w:rsidRPr="00ED1EDF" w:rsidRDefault="00796B2B" w:rsidP="002A4044">
      <w:pPr>
        <w:pStyle w:val="a3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в качестве программно-методического обеспечения могут быть использованы  рабочие программы,  разработанные  учителями  школы  и  прошедшие  экспертизу  в  соответствии  с Положением  о  рабочей программе по учебному предмету.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5.Организация учебно-воспитательного процесса при реализации программ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элективных учебных предметов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5.1.  Изучение  элективных  учебных предметов  предусматривается  вариативной  частью  учебного  плана школы.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5.2. Комплектование групп для изучения элективных учебных предметов осуществляется на добровольной основе, на основании выявления интересов  учащихся одной параллели.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5.3 Наполняемость групп для изучения элективных учебных предметов устанавливается в соответствии с действующими нормативами.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5.4. Ведение элективных учебных предметов осуществляется в соответствии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с расписанием элективных учебных предметов, которое составляется заместителем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директора по учебной работе. 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5.5. Элективные учебные предметы могут иметь различный объем: от  17 до 34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часов. 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6. Права и обязанности учащихся</w:t>
      </w:r>
    </w:p>
    <w:p w:rsidR="00796B2B" w:rsidRPr="00ED1EDF" w:rsidRDefault="00796B2B" w:rsidP="002A404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6.1. </w:t>
      </w:r>
      <w:r w:rsidRPr="00ED1EDF">
        <w:rPr>
          <w:b/>
          <w:bCs/>
          <w:szCs w:val="24"/>
        </w:rPr>
        <w:t xml:space="preserve">Обучающиеся 8-х классов </w:t>
      </w:r>
      <w:r w:rsidRPr="00ED1EDF">
        <w:rPr>
          <w:szCs w:val="24"/>
        </w:rPr>
        <w:t>во время анкетирования, проведенного в мае</w:t>
      </w:r>
    </w:p>
    <w:p w:rsidR="00796B2B" w:rsidRPr="00ED1EDF" w:rsidRDefault="00796B2B" w:rsidP="002A404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администрацией школы, имеют право выбрать по 2  элективных предмета  из  курсов, предложенных школой.</w:t>
      </w:r>
    </w:p>
    <w:p w:rsidR="00796B2B" w:rsidRPr="00ED1EDF" w:rsidRDefault="00796B2B" w:rsidP="002A404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 </w:t>
      </w:r>
      <w:r w:rsidRPr="00ED1EDF">
        <w:rPr>
          <w:b/>
          <w:bCs/>
          <w:szCs w:val="24"/>
        </w:rPr>
        <w:t xml:space="preserve">Обучающиеся 9-10-х классов </w:t>
      </w:r>
      <w:r w:rsidRPr="00ED1EDF">
        <w:rPr>
          <w:szCs w:val="24"/>
        </w:rPr>
        <w:t>во время анкетирования, проведенного в мае</w:t>
      </w:r>
    </w:p>
    <w:p w:rsidR="00796B2B" w:rsidRPr="00ED1EDF" w:rsidRDefault="00796B2B" w:rsidP="002A404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администрацией школы, имеют право выбрать несколько  элективных учебных предметов  из  курсов, предложенных школой в  объеме, определенном учебным планом.</w:t>
      </w:r>
    </w:p>
    <w:p w:rsidR="00796B2B" w:rsidRPr="00ED1EDF" w:rsidRDefault="00796B2B" w:rsidP="002A404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6.2. Обучающийся имеет право по окончании одного элективного учебного предмета  сменить заявленный  элективный учебный предмет  на другой.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lastRenderedPageBreak/>
        <w:t>6.3. Обучающийся обязан выполнить программы выбранных элективных учебных предметов  в объёме, определенном учебным планом.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6.4. Объём учебной нагрузки обучающегося в неделю не должен превышать максимально 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>допустимый (согласно учебному плану).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bookmarkStart w:id="0" w:name="_GoBack"/>
      <w:bookmarkEnd w:id="0"/>
      <w:r w:rsidRPr="00ED1EDF">
        <w:rPr>
          <w:b/>
          <w:szCs w:val="24"/>
        </w:rPr>
        <w:t>7. Ответственность учителей-предметников, преподающих  элективные курсы.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7.1.Учитель несёт ответственность за выполнение программы элективного учебного предмета: реализацию  обучающего, развивающего и воспитательного компонентов программы.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7.2.Учитель  несёт  ответственность  за  ведение журнала,  своевременность  и  правильность отчетов по элективному учебному предмету.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7.3. Учитель отвечает за наполняемость группы, обеспечивает посещение элективного учебного предмета учащимися, которые выбрали соответствующий курс.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8. Методы и формы обучения на элективных учебных предметах.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8.1 Ведущее место в обучении на элективных учебных предметах принадлежит методам поискового и исследовательского характера, стимулирующим познавательную активность обучающихся.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8.2 Методы и формы обучения определяются учетом индивидуальных и возрастных особенностей учащихся, задачами развития и социализации личности.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8.3 Основными приоритетными методиками изучения элективных учебных предметов являются:</w:t>
      </w:r>
    </w:p>
    <w:p w:rsidR="00796B2B" w:rsidRPr="00ED1EDF" w:rsidRDefault="00796B2B" w:rsidP="002A4044">
      <w:pPr>
        <w:pStyle w:val="a3"/>
        <w:numPr>
          <w:ilvl w:val="0"/>
          <w:numId w:val="9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междисциплинарная интеграция;</w:t>
      </w:r>
    </w:p>
    <w:p w:rsidR="00796B2B" w:rsidRPr="00ED1EDF" w:rsidRDefault="00796B2B" w:rsidP="002A4044">
      <w:pPr>
        <w:pStyle w:val="a3"/>
        <w:numPr>
          <w:ilvl w:val="0"/>
          <w:numId w:val="9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обучение на основе опыта и сотрудничества;</w:t>
      </w:r>
    </w:p>
    <w:p w:rsidR="00796B2B" w:rsidRPr="00ED1EDF" w:rsidRDefault="00796B2B" w:rsidP="002A4044">
      <w:pPr>
        <w:pStyle w:val="a3"/>
        <w:numPr>
          <w:ilvl w:val="0"/>
          <w:numId w:val="9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учет  индивидуальных  особенностей  и  потребностей обучающихся,  различий  в  стилях познания –индивидуальных способах обработки информации об окружающем мире;</w:t>
      </w:r>
    </w:p>
    <w:p w:rsidR="00796B2B" w:rsidRPr="00ED1EDF" w:rsidRDefault="00796B2B" w:rsidP="002A4044">
      <w:pPr>
        <w:pStyle w:val="a3"/>
        <w:numPr>
          <w:ilvl w:val="0"/>
          <w:numId w:val="9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интерактивность (работа в малых группах, ролевые игры, имитационное моделирование, тренинги, метод проектов);</w:t>
      </w:r>
    </w:p>
    <w:p w:rsidR="00796B2B" w:rsidRPr="00ED1EDF" w:rsidRDefault="00796B2B" w:rsidP="002A4044">
      <w:pPr>
        <w:pStyle w:val="a3"/>
        <w:numPr>
          <w:ilvl w:val="0"/>
          <w:numId w:val="9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личностно-деятельностный  и  субъективный  подходы  (большее  внимание  к  личности обучающегося, а не к целям учителя, равноправное их взаимодействие);</w:t>
      </w:r>
    </w:p>
    <w:p w:rsidR="00796B2B" w:rsidRPr="00ED1EDF" w:rsidRDefault="00796B2B" w:rsidP="002A4044">
      <w:pPr>
        <w:pStyle w:val="a3"/>
        <w:numPr>
          <w:ilvl w:val="0"/>
          <w:numId w:val="9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моделирование элементов профессиональной деятельности.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9. Оценка результатов изучения элективных учебных предметов.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9.1. Проверка  образовательных  продуктов,  полученных  на  занятиях  элективных  учебных предметов, производится в следующих формах: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Методы контроля </w:t>
      </w:r>
      <w:r w:rsidRPr="00ED1EDF">
        <w:rPr>
          <w:b/>
          <w:szCs w:val="24"/>
        </w:rPr>
        <w:t>текущей</w:t>
      </w:r>
      <w:r w:rsidRPr="00ED1EDF">
        <w:rPr>
          <w:szCs w:val="24"/>
        </w:rPr>
        <w:t xml:space="preserve"> успеваемости обучающихся:</w:t>
      </w:r>
    </w:p>
    <w:p w:rsidR="00796B2B" w:rsidRPr="00ED1EDF" w:rsidRDefault="00796B2B" w:rsidP="002A4044">
      <w:pPr>
        <w:pStyle w:val="a3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первичная диагностика возможностей ребенка в изучении курса, мотивации выбора данного направления, с целью построения индивидуальной образовательной карты обучающегося;</w:t>
      </w:r>
    </w:p>
    <w:p w:rsidR="00796B2B" w:rsidRPr="00ED1EDF" w:rsidRDefault="00796B2B" w:rsidP="002A4044">
      <w:pPr>
        <w:pStyle w:val="a3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наблюдение активности на занятиях;</w:t>
      </w:r>
    </w:p>
    <w:p w:rsidR="00796B2B" w:rsidRPr="00ED1EDF" w:rsidRDefault="00796B2B" w:rsidP="002A4044">
      <w:pPr>
        <w:pStyle w:val="a3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беседа  с  обучающимися:  текущий  рефлексивный  самоанализ,  контроль  и  самооценка обучающимися выполняемых заданий. Взаимооценка обучающимися работ друг друга, или работ, выполненных в группах;</w:t>
      </w:r>
    </w:p>
    <w:p w:rsidR="00796B2B" w:rsidRPr="00ED1EDF" w:rsidRDefault="00796B2B" w:rsidP="002A4044">
      <w:pPr>
        <w:pStyle w:val="a3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lastRenderedPageBreak/>
        <w:t xml:space="preserve">анализ  творческих,  исследовательских  работ -текущая  диагностика  и  оценка  учителем деятельности школьников.  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9.2.Оценивание курса осуществляется в системе безотметочного  подведения итогов.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  <w:r w:rsidRPr="00ED1EDF">
        <w:rPr>
          <w:szCs w:val="24"/>
        </w:rPr>
        <w:t xml:space="preserve">Методы </w:t>
      </w:r>
      <w:r w:rsidRPr="00ED1EDF">
        <w:rPr>
          <w:b/>
          <w:szCs w:val="24"/>
        </w:rPr>
        <w:t>итогового</w:t>
      </w:r>
      <w:r w:rsidRPr="00ED1EDF">
        <w:rPr>
          <w:szCs w:val="24"/>
        </w:rPr>
        <w:t xml:space="preserve"> контроля:  итоговая аттестация по результатам изучения элективного учебного предмета проводится по мере завершения его изучения с помощью различных видов  работы (зачет, контрольная работа, тест, защита проекта, исследовательской работы, реферата и т.д.).</w:t>
      </w:r>
    </w:p>
    <w:p w:rsidR="00796B2B" w:rsidRPr="00ED1EDF" w:rsidRDefault="00796B2B" w:rsidP="002A4044">
      <w:pPr>
        <w:spacing w:after="0" w:line="240" w:lineRule="auto"/>
        <w:jc w:val="both"/>
        <w:rPr>
          <w:szCs w:val="24"/>
        </w:rPr>
      </w:pP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9.3.Элективный учебный предмет может считаться изученным, если ученик посетил не мене 65% занятий по данному курсу.   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10. Ведение журнала  и контроль.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10.1. Журнал является государственным учётным финансовым документом и ведение его обязательно для каждого педагога, осуществляющего учебную  деятельность.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10.2. Основная цель ведения Журнала – учет проведенных занятий внеурочной деятельности, учёт посещаемости занятий учащимися. 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10.3. Журнал рассчитан на один учебный год. 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10.4. Журнал заполняется в соответствии с требованиями к его ведению. 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10.5. В начале учебного года заместитель директора проводит инструктаж по ведению журнала для педагогов элективных учебных предметов. 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10.6. Перечень элективных учебных предметов на следующий год рассматривается  и обсуждается на заседании Педагогического совета школы при утверждении   Учебного плана следующего учебного года.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bCs/>
          <w:szCs w:val="24"/>
        </w:rPr>
        <w:t>10.7. Основные требования к ведению Журнала</w:t>
      </w:r>
    </w:p>
    <w:p w:rsidR="00796B2B" w:rsidRPr="00ED1EDF" w:rsidRDefault="00796B2B" w:rsidP="002A4044">
      <w:pPr>
        <w:pStyle w:val="a3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Педагоги, организующие занятия по элективным учебным предметам, ведут учёт проведённых занятий и отмечают посещаемость занятий учащимися в Журнале. </w:t>
      </w:r>
    </w:p>
    <w:p w:rsidR="00796B2B" w:rsidRPr="00ED1EDF" w:rsidRDefault="00796B2B" w:rsidP="002A4044">
      <w:pPr>
        <w:pStyle w:val="a3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На страницах Журнала педагог пишет списки обучающихся в алфавитном порядке. Все изменения в списочном составе учащихся в журнале (прибытие, выбытие) может делать классный руководитель и педагог после получения им сведений. В случае изменения численного состава учащихся выбывшие отмечаются записью «Выбыл(-а)» с указанием даты, а вновь прибывшие вносятся в список учащихся с указанием даты. </w:t>
      </w:r>
    </w:p>
    <w:p w:rsidR="00796B2B" w:rsidRPr="00ED1EDF" w:rsidRDefault="00796B2B" w:rsidP="002A4044">
      <w:pPr>
        <w:pStyle w:val="a3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Педагог, непосредственно ведущий занятия, указывает даты проведения занятий, содержание занятий. Темы содержания занятий должны четко соответствовать поурочно - тематическому планированию программы элективного учебного предмета.</w:t>
      </w:r>
    </w:p>
    <w:p w:rsidR="00796B2B" w:rsidRPr="00ED1EDF" w:rsidRDefault="00796B2B" w:rsidP="002A4044">
      <w:pPr>
        <w:pStyle w:val="a3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Число граф и строк, отведенных на занятие, должно соответствовать количеству проведенных часов. Над графами указывается месяц. </w:t>
      </w:r>
    </w:p>
    <w:p w:rsidR="00796B2B" w:rsidRPr="00ED1EDF" w:rsidRDefault="00796B2B" w:rsidP="002A4044">
      <w:pPr>
        <w:pStyle w:val="a3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Педагог систематически отмечает в журнале отсутствующих на занятии учащихся буквой «Н». </w:t>
      </w:r>
    </w:p>
    <w:p w:rsidR="00796B2B" w:rsidRPr="00ED1EDF" w:rsidRDefault="00796B2B" w:rsidP="002A4044">
      <w:pPr>
        <w:pStyle w:val="a3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Ответственность за ведение Журнала возлагается на педагога, ведущего элективный учебный предмет. Запрещается уносить журнал из здания школы и допускать учащихся к работе с Журналом.</w:t>
      </w:r>
    </w:p>
    <w:p w:rsidR="00796B2B" w:rsidRPr="00ED1EDF" w:rsidRDefault="00796B2B" w:rsidP="002A4044">
      <w:pPr>
        <w:pStyle w:val="a3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Записи в Журнале ведутся регулярно, четко и аккуратно, без исправлений, на русском языке, шариковой ручкой черной пастой. В исключительных случаях допускаются исправления, которые необходимо указать в нижней части страницы, </w:t>
      </w:r>
      <w:r w:rsidRPr="00ED1EDF">
        <w:rPr>
          <w:szCs w:val="24"/>
        </w:rPr>
        <w:lastRenderedPageBreak/>
        <w:t xml:space="preserve">заверив их датой и личной подписью (с расшифровкой) педагогического работника, сделавшего исправление. Ошибка, допущенная в тексте или цифровых данных документа, исправляется следующим образом: ошибочную цифру или слово зачеркивают ручкой одной чертой, а внизу страницы пишут выверенные данные. Использование коррекционных средств, карандаша в Журнале не допускается. 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bCs/>
          <w:szCs w:val="24"/>
        </w:rPr>
        <w:t>10.8. Организация проверки и хранения журнала учета внеурочной деятельности:</w:t>
      </w:r>
    </w:p>
    <w:p w:rsidR="00796B2B" w:rsidRPr="00ED1EDF" w:rsidRDefault="00796B2B" w:rsidP="002A4044">
      <w:pPr>
        <w:pStyle w:val="a3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Заместитель директора школы дает указания педагогам и классным руководителям о ведении журналов. </w:t>
      </w:r>
    </w:p>
    <w:p w:rsidR="00796B2B" w:rsidRPr="00ED1EDF" w:rsidRDefault="00796B2B" w:rsidP="002A4044">
      <w:pPr>
        <w:pStyle w:val="a3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Контроль проведения занятий, над выполнением программ, правильностью и своевременностью заполнения Журнала осуществляется заместителями директора школы по плану внутришкольного контроля. </w:t>
      </w:r>
    </w:p>
    <w:p w:rsidR="00796B2B" w:rsidRPr="00ED1EDF" w:rsidRDefault="00796B2B" w:rsidP="002A4044">
      <w:pPr>
        <w:pStyle w:val="a3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Результат проверки записывается в Журнале: дата, запись «Журнал проверен», указываются замечания, выявленные в ходе проверки, подпись. </w:t>
      </w:r>
    </w:p>
    <w:p w:rsidR="00796B2B" w:rsidRPr="00ED1EDF" w:rsidRDefault="00796B2B" w:rsidP="002A4044">
      <w:pPr>
        <w:pStyle w:val="a3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 xml:space="preserve">Если в результате проверки выявлены недостатки, то педагог, ведущий курс, должен устранить их, о чем делается соответствующая запись в графе «Отметка о выполнении». В случае не устранения замечаний в установленные сроки, к педагогу, ведущему элективный учебный предмет, может быть применено административное взыскание. </w:t>
      </w:r>
    </w:p>
    <w:p w:rsidR="00796B2B" w:rsidRPr="00ED1EDF" w:rsidRDefault="00796B2B" w:rsidP="002A4044">
      <w:pPr>
        <w:pStyle w:val="a3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ED1EDF">
        <w:rPr>
          <w:szCs w:val="24"/>
        </w:rPr>
        <w:t>В течение учебного года Журнал хранятся в кабинете заместителя директора школы. В конце учебного года Журнал, проверенный и подписанный заместителем директора по учебно -  воспитательной работе, сдаётся в архив школы, хранится в архиве образовательного учреждения 5 лет</w:t>
      </w:r>
    </w:p>
    <w:p w:rsidR="00796B2B" w:rsidRPr="00ED1EDF" w:rsidRDefault="00796B2B" w:rsidP="002A4044">
      <w:pPr>
        <w:spacing w:line="240" w:lineRule="auto"/>
        <w:jc w:val="both"/>
        <w:rPr>
          <w:b/>
          <w:szCs w:val="24"/>
        </w:rPr>
      </w:pPr>
      <w:r w:rsidRPr="00ED1EDF">
        <w:rPr>
          <w:b/>
          <w:szCs w:val="24"/>
        </w:rPr>
        <w:t>11. Финансирование.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11.1 Занятия по изучению элективных учебных предметов для обучающихся являются бесплатными.</w:t>
      </w:r>
    </w:p>
    <w:p w:rsidR="00796B2B" w:rsidRPr="00ED1EDF" w:rsidRDefault="00796B2B" w:rsidP="002A4044">
      <w:pPr>
        <w:spacing w:line="240" w:lineRule="auto"/>
        <w:jc w:val="both"/>
        <w:rPr>
          <w:szCs w:val="24"/>
        </w:rPr>
      </w:pPr>
      <w:r w:rsidRPr="00ED1EDF">
        <w:rPr>
          <w:szCs w:val="24"/>
        </w:rPr>
        <w:t>11.2  Оплата  учителям,  ведущим  элективные  учебные предметы,  осуществляется  в  соответствии  с тарификацией (учебной нагрузкой).</w:t>
      </w:r>
    </w:p>
    <w:p w:rsidR="0044235D" w:rsidRPr="00ED1EDF" w:rsidRDefault="007431B5" w:rsidP="002A4044">
      <w:pPr>
        <w:spacing w:line="240" w:lineRule="auto"/>
        <w:jc w:val="both"/>
        <w:rPr>
          <w:szCs w:val="24"/>
        </w:rPr>
      </w:pPr>
    </w:p>
    <w:sectPr w:rsidR="0044235D" w:rsidRPr="00ED1EDF" w:rsidSect="00ED1ED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B5" w:rsidRDefault="007431B5" w:rsidP="00C36169">
      <w:pPr>
        <w:spacing w:after="0" w:line="240" w:lineRule="auto"/>
      </w:pPr>
      <w:r>
        <w:separator/>
      </w:r>
    </w:p>
  </w:endnote>
  <w:endnote w:type="continuationSeparator" w:id="1">
    <w:p w:rsidR="007431B5" w:rsidRDefault="007431B5" w:rsidP="00C3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1391"/>
      <w:docPartObj>
        <w:docPartGallery w:val="Page Numbers (Bottom of Page)"/>
        <w:docPartUnique/>
      </w:docPartObj>
    </w:sdtPr>
    <w:sdtContent>
      <w:p w:rsidR="00504C9C" w:rsidRDefault="003002A1">
        <w:pPr>
          <w:pStyle w:val="a4"/>
          <w:jc w:val="center"/>
        </w:pPr>
        <w:r>
          <w:fldChar w:fldCharType="begin"/>
        </w:r>
        <w:r w:rsidR="00916E01">
          <w:instrText xml:space="preserve"> PAGE   \* MERGEFORMAT </w:instrText>
        </w:r>
        <w:r>
          <w:fldChar w:fldCharType="separate"/>
        </w:r>
        <w:r w:rsidR="00692AEC">
          <w:rPr>
            <w:noProof/>
          </w:rPr>
          <w:t>7</w:t>
        </w:r>
        <w:r>
          <w:fldChar w:fldCharType="end"/>
        </w:r>
      </w:p>
    </w:sdtContent>
  </w:sdt>
  <w:p w:rsidR="00504C9C" w:rsidRDefault="007431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B5" w:rsidRDefault="007431B5" w:rsidP="00C36169">
      <w:pPr>
        <w:spacing w:after="0" w:line="240" w:lineRule="auto"/>
      </w:pPr>
      <w:r>
        <w:separator/>
      </w:r>
    </w:p>
  </w:footnote>
  <w:footnote w:type="continuationSeparator" w:id="1">
    <w:p w:rsidR="007431B5" w:rsidRDefault="007431B5" w:rsidP="00C3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729"/>
    <w:multiLevelType w:val="hybridMultilevel"/>
    <w:tmpl w:val="57DC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E87"/>
    <w:multiLevelType w:val="hybridMultilevel"/>
    <w:tmpl w:val="E49A8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388A"/>
    <w:multiLevelType w:val="hybridMultilevel"/>
    <w:tmpl w:val="82DA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6637"/>
    <w:multiLevelType w:val="hybridMultilevel"/>
    <w:tmpl w:val="E746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2FCF"/>
    <w:multiLevelType w:val="hybridMultilevel"/>
    <w:tmpl w:val="237E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229FA"/>
    <w:multiLevelType w:val="hybridMultilevel"/>
    <w:tmpl w:val="4D8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8B5"/>
    <w:multiLevelType w:val="hybridMultilevel"/>
    <w:tmpl w:val="73F02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6536"/>
    <w:multiLevelType w:val="hybridMultilevel"/>
    <w:tmpl w:val="E99E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A4B66"/>
    <w:multiLevelType w:val="hybridMultilevel"/>
    <w:tmpl w:val="E9F4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66FB"/>
    <w:multiLevelType w:val="hybridMultilevel"/>
    <w:tmpl w:val="DEC6F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A73BD"/>
    <w:multiLevelType w:val="hybridMultilevel"/>
    <w:tmpl w:val="39B6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D7D99"/>
    <w:multiLevelType w:val="hybridMultilevel"/>
    <w:tmpl w:val="ECCC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7C56"/>
    <w:multiLevelType w:val="hybridMultilevel"/>
    <w:tmpl w:val="FAF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2B"/>
    <w:rsid w:val="0003382F"/>
    <w:rsid w:val="000E4034"/>
    <w:rsid w:val="00145826"/>
    <w:rsid w:val="00182B9B"/>
    <w:rsid w:val="001A5839"/>
    <w:rsid w:val="00277776"/>
    <w:rsid w:val="002A4044"/>
    <w:rsid w:val="002A69EE"/>
    <w:rsid w:val="002E23BC"/>
    <w:rsid w:val="003002A1"/>
    <w:rsid w:val="003573A3"/>
    <w:rsid w:val="00370FA2"/>
    <w:rsid w:val="00386782"/>
    <w:rsid w:val="004130A3"/>
    <w:rsid w:val="00461321"/>
    <w:rsid w:val="005261F5"/>
    <w:rsid w:val="005A3ACB"/>
    <w:rsid w:val="00677430"/>
    <w:rsid w:val="00687A7B"/>
    <w:rsid w:val="00692AEC"/>
    <w:rsid w:val="006E7E97"/>
    <w:rsid w:val="007431B5"/>
    <w:rsid w:val="00796B2B"/>
    <w:rsid w:val="007A4416"/>
    <w:rsid w:val="007C6CEB"/>
    <w:rsid w:val="007D2701"/>
    <w:rsid w:val="007E66E7"/>
    <w:rsid w:val="007E7177"/>
    <w:rsid w:val="00824761"/>
    <w:rsid w:val="00832529"/>
    <w:rsid w:val="00916E01"/>
    <w:rsid w:val="00981E7D"/>
    <w:rsid w:val="00A85397"/>
    <w:rsid w:val="00AA5537"/>
    <w:rsid w:val="00AB56BA"/>
    <w:rsid w:val="00AF0D93"/>
    <w:rsid w:val="00B12ABA"/>
    <w:rsid w:val="00B43377"/>
    <w:rsid w:val="00B6742C"/>
    <w:rsid w:val="00B91F3C"/>
    <w:rsid w:val="00C16EAC"/>
    <w:rsid w:val="00C36169"/>
    <w:rsid w:val="00D140D5"/>
    <w:rsid w:val="00D46586"/>
    <w:rsid w:val="00D6282B"/>
    <w:rsid w:val="00DC045F"/>
    <w:rsid w:val="00DD3464"/>
    <w:rsid w:val="00ED1EDF"/>
    <w:rsid w:val="00EF4B92"/>
    <w:rsid w:val="00F26C18"/>
    <w:rsid w:val="00F66195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B"/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link w:val="10"/>
    <w:qFormat/>
    <w:rsid w:val="00B12A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AB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9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6B2B"/>
    <w:rPr>
      <w:rFonts w:ascii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rsid w:val="00B12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A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A85397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2196</Words>
  <Characters>12521</Characters>
  <Application>Microsoft Office Word</Application>
  <DocSecurity>0</DocSecurity>
  <Lines>104</Lines>
  <Paragraphs>29</Paragraphs>
  <ScaleCrop>false</ScaleCrop>
  <Company>school №149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Юля</cp:lastModifiedBy>
  <cp:revision>14</cp:revision>
  <dcterms:created xsi:type="dcterms:W3CDTF">2016-10-22T08:32:00Z</dcterms:created>
  <dcterms:modified xsi:type="dcterms:W3CDTF">2016-11-19T15:31:00Z</dcterms:modified>
</cp:coreProperties>
</file>