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16" w:rsidRDefault="00BE05B9">
      <w:bookmarkStart w:id="0" w:name="_GoBack"/>
      <w:r>
        <w:rPr>
          <w:noProof/>
          <w:lang w:eastAsia="ru-RU"/>
        </w:rPr>
        <w:drawing>
          <wp:inline distT="0" distB="0" distL="0" distR="0">
            <wp:extent cx="5940425" cy="8780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141-03-09-18-02-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780145"/>
                    </a:xfrm>
                    <a:prstGeom prst="rect">
                      <a:avLst/>
                    </a:prstGeom>
                  </pic:spPr>
                </pic:pic>
              </a:graphicData>
            </a:graphic>
          </wp:inline>
        </w:drawing>
      </w:r>
      <w:bookmarkEnd w:id="0"/>
      <w:r w:rsidR="00486016">
        <w:br w:type="page"/>
      </w:r>
    </w:p>
    <w:sdt>
      <w:sdtPr>
        <w:rPr>
          <w:rFonts w:asciiTheme="majorHAnsi" w:eastAsiaTheme="majorEastAsia" w:hAnsiTheme="majorHAnsi" w:cstheme="majorBidi"/>
          <w:caps/>
          <w:lang w:eastAsia="en-US"/>
        </w:rPr>
        <w:id w:val="22287524"/>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571"/>
          </w:tblGrid>
          <w:tr w:rsidR="00B76846">
            <w:trPr>
              <w:trHeight w:val="2880"/>
              <w:jc w:val="center"/>
            </w:trPr>
            <w:sdt>
              <w:sdtPr>
                <w:rPr>
                  <w:rFonts w:asciiTheme="majorHAnsi" w:eastAsiaTheme="majorEastAsia" w:hAnsiTheme="majorHAnsi" w:cstheme="majorBidi"/>
                  <w:caps/>
                  <w:lang w:eastAsia="en-US"/>
                </w:rPr>
                <w:alias w:val="Организация"/>
                <w:id w:val="15524243"/>
                <w:placeholder>
                  <w:docPart w:val="0D77347F800D40B8B7A1C5560FA2C6AB"/>
                </w:placeholder>
                <w:dataBinding w:prefixMappings="xmlns:ns0='http://schemas.openxmlformats.org/officeDocument/2006/extended-properties'" w:xpath="/ns0:Properties[1]/ns0:Company[1]" w:storeItemID="{6668398D-A668-4E3E-A5EB-62B293D839F1}"/>
                <w:text/>
              </w:sdtPr>
              <w:sdtEndPr>
                <w:rPr>
                  <w:lang w:eastAsia="ru-RU"/>
                </w:rPr>
              </w:sdtEndPr>
              <w:sdtContent>
                <w:tc>
                  <w:tcPr>
                    <w:tcW w:w="5000" w:type="pct"/>
                  </w:tcPr>
                  <w:p w:rsidR="00B76846" w:rsidRDefault="00B76846" w:rsidP="00CB3EAB">
                    <w:pPr>
                      <w:pStyle w:val="af4"/>
                      <w:ind w:firstLine="567"/>
                      <w:jc w:val="center"/>
                      <w:rPr>
                        <w:rFonts w:asciiTheme="majorHAnsi" w:eastAsiaTheme="majorEastAsia" w:hAnsiTheme="majorHAnsi" w:cstheme="majorBidi"/>
                        <w:caps/>
                      </w:rPr>
                    </w:pPr>
                    <w:r>
                      <w:rPr>
                        <w:rFonts w:asciiTheme="majorHAnsi" w:eastAsiaTheme="majorEastAsia" w:hAnsiTheme="majorHAnsi" w:cstheme="majorBidi"/>
                        <w:caps/>
                      </w:rPr>
                      <w:t xml:space="preserve">ГОСУДАРСТВЕННОЕ БЮДЖЕТНОЕ ОБЩЕОБРАЗОВАТЕЛЬНОЕ УЧРЕЖДЕНИЕ СРЕДНЯЯ ОБЩЕОБРАЗОВАТЕЛЬНАЯ ШКОЛА № 149 КАЛИНИНСКОГО РАЙОНА САНКТ-ПЕТЕРБУРГА </w:t>
                    </w:r>
                  </w:p>
                </w:tc>
              </w:sdtContent>
            </w:sdt>
          </w:tr>
          <w:tr w:rsidR="00B76846">
            <w:trPr>
              <w:trHeight w:val="1440"/>
              <w:jc w:val="center"/>
            </w:trPr>
            <w:sdt>
              <w:sdtPr>
                <w:rPr>
                  <w:rFonts w:asciiTheme="majorHAnsi" w:eastAsiaTheme="majorEastAsia" w:hAnsiTheme="majorHAnsi" w:cstheme="majorBidi"/>
                  <w:sz w:val="56"/>
                  <w:szCs w:val="80"/>
                </w:rPr>
                <w:alias w:val="Заголовок"/>
                <w:id w:val="15524250"/>
                <w:placeholder>
                  <w:docPart w:val="9C61735CDD7B4DF1834FED9DD0840466"/>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76846" w:rsidRDefault="00B76846" w:rsidP="00CB3EAB">
                    <w:pPr>
                      <w:pStyle w:val="af4"/>
                      <w:ind w:firstLine="567"/>
                      <w:jc w:val="center"/>
                      <w:rPr>
                        <w:rFonts w:asciiTheme="majorHAnsi" w:eastAsiaTheme="majorEastAsia" w:hAnsiTheme="majorHAnsi" w:cstheme="majorBidi"/>
                        <w:sz w:val="80"/>
                        <w:szCs w:val="80"/>
                      </w:rPr>
                    </w:pPr>
                    <w:r w:rsidRPr="00B76846">
                      <w:rPr>
                        <w:rFonts w:asciiTheme="majorHAnsi" w:eastAsiaTheme="majorEastAsia" w:hAnsiTheme="majorHAnsi" w:cstheme="majorBidi"/>
                        <w:sz w:val="56"/>
                        <w:szCs w:val="80"/>
                      </w:rPr>
                      <w:t xml:space="preserve">Основная образовательная программа основного общего образования </w:t>
                    </w:r>
                  </w:p>
                </w:tc>
              </w:sdtContent>
            </w:sdt>
          </w:tr>
          <w:tr w:rsidR="00B76846">
            <w:trPr>
              <w:trHeight w:val="720"/>
              <w:jc w:val="center"/>
            </w:trPr>
            <w:sdt>
              <w:sdtPr>
                <w:rPr>
                  <w:rFonts w:asciiTheme="majorHAnsi" w:eastAsiaTheme="majorEastAsia" w:hAnsiTheme="majorHAnsi" w:cstheme="majorBidi"/>
                  <w:sz w:val="24"/>
                  <w:szCs w:val="44"/>
                </w:rPr>
                <w:alias w:val="Подзаголовок"/>
                <w:id w:val="15524255"/>
                <w:placeholder>
                  <w:docPart w:val="1139278EE9E04DE2B9506B0DBBF9CCE9"/>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76846" w:rsidRDefault="00B76846" w:rsidP="00CB3EAB">
                    <w:pPr>
                      <w:pStyle w:val="af4"/>
                      <w:ind w:firstLine="567"/>
                      <w:jc w:val="center"/>
                      <w:rPr>
                        <w:rFonts w:asciiTheme="majorHAnsi" w:eastAsiaTheme="majorEastAsia" w:hAnsiTheme="majorHAnsi" w:cstheme="majorBidi"/>
                        <w:sz w:val="44"/>
                        <w:szCs w:val="44"/>
                      </w:rPr>
                    </w:pPr>
                    <w:r w:rsidRPr="00B76846">
                      <w:rPr>
                        <w:rFonts w:asciiTheme="majorHAnsi" w:eastAsiaTheme="majorEastAsia" w:hAnsiTheme="majorHAnsi" w:cstheme="majorBidi"/>
                        <w:sz w:val="24"/>
                        <w:szCs w:val="44"/>
                      </w:rPr>
                      <w:t>Разработана на основании Федерального компонента государственного образовательного стандарта основного общего образования</w:t>
                    </w:r>
                  </w:p>
                </w:tc>
              </w:sdtContent>
            </w:sdt>
          </w:tr>
          <w:tr w:rsidR="00B76846">
            <w:trPr>
              <w:trHeight w:val="360"/>
              <w:jc w:val="center"/>
            </w:trPr>
            <w:tc>
              <w:tcPr>
                <w:tcW w:w="5000" w:type="pct"/>
                <w:vAlign w:val="center"/>
              </w:tcPr>
              <w:p w:rsidR="00B76846" w:rsidRDefault="00B76846" w:rsidP="00CB3EAB">
                <w:pPr>
                  <w:pStyle w:val="af4"/>
                  <w:ind w:firstLine="567"/>
                  <w:jc w:val="center"/>
                </w:pPr>
              </w:p>
            </w:tc>
          </w:tr>
        </w:tbl>
        <w:p w:rsidR="00B76846" w:rsidRDefault="00B76846" w:rsidP="00CB3EAB">
          <w:pPr>
            <w:ind w:firstLine="567"/>
          </w:pPr>
        </w:p>
        <w:p w:rsidR="00B76846" w:rsidRDefault="00B76846" w:rsidP="00CB3EAB">
          <w:pPr>
            <w:ind w:firstLine="567"/>
          </w:pPr>
        </w:p>
        <w:tbl>
          <w:tblPr>
            <w:tblpPr w:leftFromText="187" w:rightFromText="187" w:horzAnchor="margin" w:tblpXSpec="center" w:tblpYSpec="bottom"/>
            <w:tblW w:w="5000" w:type="pct"/>
            <w:tblLook w:val="04A0" w:firstRow="1" w:lastRow="0" w:firstColumn="1" w:lastColumn="0" w:noHBand="0" w:noVBand="1"/>
          </w:tblPr>
          <w:tblGrid>
            <w:gridCol w:w="9571"/>
          </w:tblGrid>
          <w:tr w:rsidR="00B76846">
            <w:sdt>
              <w:sdtPr>
                <w:rPr>
                  <w:rFonts w:asciiTheme="minorHAnsi" w:hAnsiTheme="minorHAnsi" w:cstheme="minorHAnsi"/>
                  <w:sz w:val="24"/>
                  <w:szCs w:val="24"/>
                </w:rPr>
                <w:alias w:val="Аннотация"/>
                <w:id w:val="8276291"/>
                <w:dataBinding w:prefixMappings="xmlns:ns0='http://schemas.microsoft.com/office/2006/coverPageProps'" w:xpath="/ns0:CoverPageProperties[1]/ns0:Abstract[1]" w:storeItemID="{55AF091B-3C7A-41E3-B477-F2FDAA23CFDA}"/>
                <w:text/>
              </w:sdtPr>
              <w:sdtEndPr/>
              <w:sdtContent>
                <w:tc>
                  <w:tcPr>
                    <w:tcW w:w="5000" w:type="pct"/>
                  </w:tcPr>
                  <w:p w:rsidR="00B76846" w:rsidRPr="00CB3EAB" w:rsidRDefault="00B76846" w:rsidP="00CB3EAB">
                    <w:pPr>
                      <w:pStyle w:val="af4"/>
                      <w:ind w:firstLine="567"/>
                      <w:jc w:val="both"/>
                      <w:rPr>
                        <w:rFonts w:asciiTheme="minorHAnsi" w:hAnsiTheme="minorHAnsi" w:cstheme="minorHAnsi"/>
                      </w:rPr>
                    </w:pPr>
                    <w:r w:rsidRPr="00CB3EAB">
                      <w:rPr>
                        <w:rFonts w:asciiTheme="minorHAnsi" w:hAnsiTheme="minorHAnsi" w:cstheme="minorHAnsi"/>
                        <w:sz w:val="24"/>
                        <w:szCs w:val="24"/>
                      </w:rPr>
                      <w:t>Образовательная программа основного общего образования разработана в соответствие с Федеральным компонентом государственного образовательного стандарта основного общего образования, определяет общее назначение, цели, задачи, ожидаемые  результаты реализации образовательной программы, способы определения достижения этих целей и результатов, систему оценки результатов освоения программы;  определяет общее содержание основного общего образования и включает образовательные программы, ориентированные на достижение обязательного минимума их содержания;  определяет общие рамки организации образовательной деятельности, включает учебный план основного общего и среднего общего образования как один из основных механизмов реализации программы,  календарный учебный график, систему условий реализации образовательной программы.</w:t>
                    </w:r>
                  </w:p>
                </w:tc>
              </w:sdtContent>
            </w:sdt>
          </w:tr>
        </w:tbl>
        <w:p w:rsidR="00B76846" w:rsidRDefault="00B76846" w:rsidP="00CB3EAB">
          <w:pPr>
            <w:ind w:firstLine="567"/>
          </w:pPr>
        </w:p>
        <w:p w:rsidR="00B76846" w:rsidRDefault="00B76846" w:rsidP="00CB3EAB">
          <w:pPr>
            <w:ind w:firstLine="567"/>
            <w:rPr>
              <w:rFonts w:asciiTheme="majorHAnsi" w:eastAsiaTheme="majorEastAsia" w:hAnsiTheme="majorHAnsi" w:cstheme="majorBidi"/>
              <w:b/>
              <w:bCs/>
              <w:color w:val="365F91" w:themeColor="accent1" w:themeShade="BF"/>
              <w:sz w:val="28"/>
              <w:szCs w:val="28"/>
            </w:rPr>
          </w:pPr>
          <w:r>
            <w:br w:type="page"/>
          </w:r>
        </w:p>
      </w:sdtContent>
    </w:sdt>
    <w:sdt>
      <w:sdtPr>
        <w:rPr>
          <w:rFonts w:asciiTheme="minorHAnsi" w:eastAsiaTheme="minorHAnsi" w:hAnsiTheme="minorHAnsi" w:cstheme="minorBidi"/>
          <w:b w:val="0"/>
          <w:bCs w:val="0"/>
          <w:color w:val="auto"/>
          <w:sz w:val="22"/>
          <w:szCs w:val="22"/>
        </w:rPr>
        <w:id w:val="22287501"/>
        <w:docPartObj>
          <w:docPartGallery w:val="Table of Contents"/>
          <w:docPartUnique/>
        </w:docPartObj>
      </w:sdtPr>
      <w:sdtEndPr/>
      <w:sdtContent>
        <w:p w:rsidR="00555450" w:rsidRDefault="00555450" w:rsidP="00CB3EAB">
          <w:pPr>
            <w:pStyle w:val="af8"/>
            <w:spacing w:line="240" w:lineRule="auto"/>
            <w:ind w:firstLine="567"/>
          </w:pPr>
          <w:r>
            <w:t>Оглавление</w:t>
          </w:r>
        </w:p>
        <w:p w:rsidR="006658CF" w:rsidRDefault="00CC7C5A">
          <w:pPr>
            <w:pStyle w:val="13"/>
            <w:tabs>
              <w:tab w:val="right" w:leader="dot" w:pos="9345"/>
            </w:tabs>
            <w:rPr>
              <w:rFonts w:eastAsiaTheme="minorEastAsia"/>
              <w:noProof/>
              <w:lang w:eastAsia="ru-RU"/>
            </w:rPr>
          </w:pPr>
          <w:r>
            <w:fldChar w:fldCharType="begin"/>
          </w:r>
          <w:r w:rsidR="00555450">
            <w:instrText xml:space="preserve"> TOC \o "1-3" \h \z \u </w:instrText>
          </w:r>
          <w:r>
            <w:fldChar w:fldCharType="separate"/>
          </w:r>
          <w:hyperlink w:anchor="_Toc518482905" w:history="1">
            <w:r w:rsidR="006658CF" w:rsidRPr="00275D3C">
              <w:rPr>
                <w:rStyle w:val="a3"/>
                <w:rFonts w:cstheme="minorHAnsi"/>
                <w:noProof/>
              </w:rPr>
              <w:t>1. Целевой раздел.</w:t>
            </w:r>
            <w:r w:rsidR="006658CF">
              <w:rPr>
                <w:noProof/>
                <w:webHidden/>
              </w:rPr>
              <w:tab/>
            </w:r>
            <w:r>
              <w:rPr>
                <w:noProof/>
                <w:webHidden/>
              </w:rPr>
              <w:fldChar w:fldCharType="begin"/>
            </w:r>
            <w:r w:rsidR="006658CF">
              <w:rPr>
                <w:noProof/>
                <w:webHidden/>
              </w:rPr>
              <w:instrText xml:space="preserve"> PAGEREF _Toc518482905 \h </w:instrText>
            </w:r>
            <w:r>
              <w:rPr>
                <w:noProof/>
                <w:webHidden/>
              </w:rPr>
            </w:r>
            <w:r>
              <w:rPr>
                <w:noProof/>
                <w:webHidden/>
              </w:rPr>
              <w:fldChar w:fldCharType="separate"/>
            </w:r>
            <w:r w:rsidR="006658CF">
              <w:rPr>
                <w:noProof/>
                <w:webHidden/>
              </w:rPr>
              <w:t>4</w:t>
            </w:r>
            <w:r>
              <w:rPr>
                <w:noProof/>
                <w:webHidden/>
              </w:rPr>
              <w:fldChar w:fldCharType="end"/>
            </w:r>
          </w:hyperlink>
        </w:p>
        <w:p w:rsidR="006658CF" w:rsidRDefault="005B4DC6">
          <w:pPr>
            <w:pStyle w:val="13"/>
            <w:tabs>
              <w:tab w:val="right" w:leader="dot" w:pos="9345"/>
            </w:tabs>
            <w:rPr>
              <w:rFonts w:eastAsiaTheme="minorEastAsia"/>
              <w:noProof/>
              <w:lang w:eastAsia="ru-RU"/>
            </w:rPr>
          </w:pPr>
          <w:hyperlink w:anchor="_Toc518482906" w:history="1">
            <w:r w:rsidR="006658CF" w:rsidRPr="00275D3C">
              <w:rPr>
                <w:rStyle w:val="a3"/>
                <w:rFonts w:cstheme="minorHAnsi"/>
                <w:noProof/>
              </w:rPr>
              <w:t>2. Содержательный раздел образовательной программы</w:t>
            </w:r>
            <w:r w:rsidR="006658CF">
              <w:rPr>
                <w:noProof/>
                <w:webHidden/>
              </w:rPr>
              <w:tab/>
            </w:r>
            <w:r w:rsidR="00CC7C5A">
              <w:rPr>
                <w:noProof/>
                <w:webHidden/>
              </w:rPr>
              <w:fldChar w:fldCharType="begin"/>
            </w:r>
            <w:r w:rsidR="006658CF">
              <w:rPr>
                <w:noProof/>
                <w:webHidden/>
              </w:rPr>
              <w:instrText xml:space="preserve"> PAGEREF _Toc518482906 \h </w:instrText>
            </w:r>
            <w:r w:rsidR="00CC7C5A">
              <w:rPr>
                <w:noProof/>
                <w:webHidden/>
              </w:rPr>
            </w:r>
            <w:r w:rsidR="00CC7C5A">
              <w:rPr>
                <w:noProof/>
                <w:webHidden/>
              </w:rPr>
              <w:fldChar w:fldCharType="separate"/>
            </w:r>
            <w:r w:rsidR="006658CF">
              <w:rPr>
                <w:noProof/>
                <w:webHidden/>
              </w:rPr>
              <w:t>7</w:t>
            </w:r>
            <w:r w:rsidR="00CC7C5A">
              <w:rPr>
                <w:noProof/>
                <w:webHidden/>
              </w:rPr>
              <w:fldChar w:fldCharType="end"/>
            </w:r>
          </w:hyperlink>
        </w:p>
        <w:p w:rsidR="006658CF" w:rsidRDefault="005B4DC6">
          <w:pPr>
            <w:pStyle w:val="24"/>
            <w:tabs>
              <w:tab w:val="right" w:leader="dot" w:pos="9345"/>
            </w:tabs>
            <w:rPr>
              <w:rFonts w:eastAsiaTheme="minorEastAsia"/>
              <w:noProof/>
              <w:lang w:eastAsia="ru-RU"/>
            </w:rPr>
          </w:pPr>
          <w:hyperlink w:anchor="_Toc518482907" w:history="1">
            <w:r w:rsidR="006658CF" w:rsidRPr="00275D3C">
              <w:rPr>
                <w:rStyle w:val="a3"/>
                <w:rFonts w:cstheme="minorHAnsi"/>
                <w:noProof/>
              </w:rPr>
              <w:t>2.1. Стандарт основного общего образования по русскому языку</w:t>
            </w:r>
            <w:r w:rsidR="006658CF">
              <w:rPr>
                <w:noProof/>
                <w:webHidden/>
              </w:rPr>
              <w:tab/>
            </w:r>
            <w:r w:rsidR="00CC7C5A">
              <w:rPr>
                <w:noProof/>
                <w:webHidden/>
              </w:rPr>
              <w:fldChar w:fldCharType="begin"/>
            </w:r>
            <w:r w:rsidR="006658CF">
              <w:rPr>
                <w:noProof/>
                <w:webHidden/>
              </w:rPr>
              <w:instrText xml:space="preserve"> PAGEREF _Toc518482907 \h </w:instrText>
            </w:r>
            <w:r w:rsidR="00CC7C5A">
              <w:rPr>
                <w:noProof/>
                <w:webHidden/>
              </w:rPr>
            </w:r>
            <w:r w:rsidR="00CC7C5A">
              <w:rPr>
                <w:noProof/>
                <w:webHidden/>
              </w:rPr>
              <w:fldChar w:fldCharType="separate"/>
            </w:r>
            <w:r w:rsidR="006658CF">
              <w:rPr>
                <w:noProof/>
                <w:webHidden/>
              </w:rPr>
              <w:t>7</w:t>
            </w:r>
            <w:r w:rsidR="00CC7C5A">
              <w:rPr>
                <w:noProof/>
                <w:webHidden/>
              </w:rPr>
              <w:fldChar w:fldCharType="end"/>
            </w:r>
          </w:hyperlink>
        </w:p>
        <w:p w:rsidR="006658CF" w:rsidRDefault="005B4DC6">
          <w:pPr>
            <w:pStyle w:val="24"/>
            <w:tabs>
              <w:tab w:val="right" w:leader="dot" w:pos="9345"/>
            </w:tabs>
            <w:rPr>
              <w:rFonts w:eastAsiaTheme="minorEastAsia"/>
              <w:noProof/>
              <w:lang w:eastAsia="ru-RU"/>
            </w:rPr>
          </w:pPr>
          <w:hyperlink w:anchor="_Toc518482908" w:history="1">
            <w:r w:rsidR="006658CF" w:rsidRPr="00275D3C">
              <w:rPr>
                <w:rStyle w:val="a3"/>
                <w:rFonts w:cstheme="minorHAnsi"/>
                <w:noProof/>
              </w:rPr>
              <w:t>2.2. Стандарт основного общего образования по литературе</w:t>
            </w:r>
            <w:r w:rsidR="006658CF">
              <w:rPr>
                <w:noProof/>
                <w:webHidden/>
              </w:rPr>
              <w:tab/>
            </w:r>
            <w:r w:rsidR="00CC7C5A">
              <w:rPr>
                <w:noProof/>
                <w:webHidden/>
              </w:rPr>
              <w:fldChar w:fldCharType="begin"/>
            </w:r>
            <w:r w:rsidR="006658CF">
              <w:rPr>
                <w:noProof/>
                <w:webHidden/>
              </w:rPr>
              <w:instrText xml:space="preserve"> PAGEREF _Toc518482908 \h </w:instrText>
            </w:r>
            <w:r w:rsidR="00CC7C5A">
              <w:rPr>
                <w:noProof/>
                <w:webHidden/>
              </w:rPr>
            </w:r>
            <w:r w:rsidR="00CC7C5A">
              <w:rPr>
                <w:noProof/>
                <w:webHidden/>
              </w:rPr>
              <w:fldChar w:fldCharType="separate"/>
            </w:r>
            <w:r w:rsidR="006658CF">
              <w:rPr>
                <w:noProof/>
                <w:webHidden/>
              </w:rPr>
              <w:t>11</w:t>
            </w:r>
            <w:r w:rsidR="00CC7C5A">
              <w:rPr>
                <w:noProof/>
                <w:webHidden/>
              </w:rPr>
              <w:fldChar w:fldCharType="end"/>
            </w:r>
          </w:hyperlink>
        </w:p>
        <w:p w:rsidR="006658CF" w:rsidRDefault="005B4DC6">
          <w:pPr>
            <w:pStyle w:val="24"/>
            <w:tabs>
              <w:tab w:val="right" w:leader="dot" w:pos="9345"/>
            </w:tabs>
            <w:rPr>
              <w:rFonts w:eastAsiaTheme="minorEastAsia"/>
              <w:noProof/>
              <w:lang w:eastAsia="ru-RU"/>
            </w:rPr>
          </w:pPr>
          <w:hyperlink w:anchor="_Toc518482909" w:history="1">
            <w:r w:rsidR="006658CF" w:rsidRPr="00275D3C">
              <w:rPr>
                <w:rStyle w:val="a3"/>
                <w:rFonts w:cstheme="minorHAnsi"/>
                <w:noProof/>
              </w:rPr>
              <w:t>2.3. Стандарт основного общего образования по иностранному языку</w:t>
            </w:r>
            <w:r w:rsidR="006658CF">
              <w:rPr>
                <w:noProof/>
                <w:webHidden/>
              </w:rPr>
              <w:tab/>
            </w:r>
            <w:r w:rsidR="00CC7C5A">
              <w:rPr>
                <w:noProof/>
                <w:webHidden/>
              </w:rPr>
              <w:fldChar w:fldCharType="begin"/>
            </w:r>
            <w:r w:rsidR="006658CF">
              <w:rPr>
                <w:noProof/>
                <w:webHidden/>
              </w:rPr>
              <w:instrText xml:space="preserve"> PAGEREF _Toc518482909 \h </w:instrText>
            </w:r>
            <w:r w:rsidR="00CC7C5A">
              <w:rPr>
                <w:noProof/>
                <w:webHidden/>
              </w:rPr>
            </w:r>
            <w:r w:rsidR="00CC7C5A">
              <w:rPr>
                <w:noProof/>
                <w:webHidden/>
              </w:rPr>
              <w:fldChar w:fldCharType="separate"/>
            </w:r>
            <w:r w:rsidR="006658CF">
              <w:rPr>
                <w:noProof/>
                <w:webHidden/>
              </w:rPr>
              <w:t>17</w:t>
            </w:r>
            <w:r w:rsidR="00CC7C5A">
              <w:rPr>
                <w:noProof/>
                <w:webHidden/>
              </w:rPr>
              <w:fldChar w:fldCharType="end"/>
            </w:r>
          </w:hyperlink>
        </w:p>
        <w:p w:rsidR="006658CF" w:rsidRDefault="005B4DC6">
          <w:pPr>
            <w:pStyle w:val="24"/>
            <w:tabs>
              <w:tab w:val="right" w:leader="dot" w:pos="9345"/>
            </w:tabs>
            <w:rPr>
              <w:rFonts w:eastAsiaTheme="minorEastAsia"/>
              <w:noProof/>
              <w:lang w:eastAsia="ru-RU"/>
            </w:rPr>
          </w:pPr>
          <w:hyperlink w:anchor="_Toc518482910" w:history="1">
            <w:r w:rsidR="006658CF" w:rsidRPr="00275D3C">
              <w:rPr>
                <w:rStyle w:val="a3"/>
                <w:noProof/>
              </w:rPr>
              <w:t>2.4. Стандарт основного общего образования по математике</w:t>
            </w:r>
            <w:r w:rsidR="006658CF">
              <w:rPr>
                <w:noProof/>
                <w:webHidden/>
              </w:rPr>
              <w:tab/>
            </w:r>
            <w:r w:rsidR="00CC7C5A">
              <w:rPr>
                <w:noProof/>
                <w:webHidden/>
              </w:rPr>
              <w:fldChar w:fldCharType="begin"/>
            </w:r>
            <w:r w:rsidR="006658CF">
              <w:rPr>
                <w:noProof/>
                <w:webHidden/>
              </w:rPr>
              <w:instrText xml:space="preserve"> PAGEREF _Toc518482910 \h </w:instrText>
            </w:r>
            <w:r w:rsidR="00CC7C5A">
              <w:rPr>
                <w:noProof/>
                <w:webHidden/>
              </w:rPr>
            </w:r>
            <w:r w:rsidR="00CC7C5A">
              <w:rPr>
                <w:noProof/>
                <w:webHidden/>
              </w:rPr>
              <w:fldChar w:fldCharType="separate"/>
            </w:r>
            <w:r w:rsidR="006658CF">
              <w:rPr>
                <w:noProof/>
                <w:webHidden/>
              </w:rPr>
              <w:t>22</w:t>
            </w:r>
            <w:r w:rsidR="00CC7C5A">
              <w:rPr>
                <w:noProof/>
                <w:webHidden/>
              </w:rPr>
              <w:fldChar w:fldCharType="end"/>
            </w:r>
          </w:hyperlink>
        </w:p>
        <w:p w:rsidR="006658CF" w:rsidRDefault="005B4DC6">
          <w:pPr>
            <w:pStyle w:val="24"/>
            <w:tabs>
              <w:tab w:val="right" w:leader="dot" w:pos="9345"/>
            </w:tabs>
            <w:rPr>
              <w:rFonts w:eastAsiaTheme="minorEastAsia"/>
              <w:noProof/>
              <w:lang w:eastAsia="ru-RU"/>
            </w:rPr>
          </w:pPr>
          <w:hyperlink w:anchor="_Toc518482911" w:history="1">
            <w:r w:rsidR="006658CF" w:rsidRPr="00275D3C">
              <w:rPr>
                <w:rStyle w:val="a3"/>
                <w:noProof/>
              </w:rPr>
              <w:t>2.5. Стандарт основного общего образования по информатике и ИКТ</w:t>
            </w:r>
            <w:r w:rsidR="006658CF">
              <w:rPr>
                <w:noProof/>
                <w:webHidden/>
              </w:rPr>
              <w:tab/>
            </w:r>
            <w:r w:rsidR="00CC7C5A">
              <w:rPr>
                <w:noProof/>
                <w:webHidden/>
              </w:rPr>
              <w:fldChar w:fldCharType="begin"/>
            </w:r>
            <w:r w:rsidR="006658CF">
              <w:rPr>
                <w:noProof/>
                <w:webHidden/>
              </w:rPr>
              <w:instrText xml:space="preserve"> PAGEREF _Toc518482911 \h </w:instrText>
            </w:r>
            <w:r w:rsidR="00CC7C5A">
              <w:rPr>
                <w:noProof/>
                <w:webHidden/>
              </w:rPr>
            </w:r>
            <w:r w:rsidR="00CC7C5A">
              <w:rPr>
                <w:noProof/>
                <w:webHidden/>
              </w:rPr>
              <w:fldChar w:fldCharType="separate"/>
            </w:r>
            <w:r w:rsidR="006658CF">
              <w:rPr>
                <w:noProof/>
                <w:webHidden/>
              </w:rPr>
              <w:t>28</w:t>
            </w:r>
            <w:r w:rsidR="00CC7C5A">
              <w:rPr>
                <w:noProof/>
                <w:webHidden/>
              </w:rPr>
              <w:fldChar w:fldCharType="end"/>
            </w:r>
          </w:hyperlink>
        </w:p>
        <w:p w:rsidR="006658CF" w:rsidRDefault="005B4DC6">
          <w:pPr>
            <w:pStyle w:val="24"/>
            <w:tabs>
              <w:tab w:val="right" w:leader="dot" w:pos="9345"/>
            </w:tabs>
            <w:rPr>
              <w:rFonts w:eastAsiaTheme="minorEastAsia"/>
              <w:noProof/>
              <w:lang w:eastAsia="ru-RU"/>
            </w:rPr>
          </w:pPr>
          <w:hyperlink w:anchor="_Toc518482912" w:history="1">
            <w:r w:rsidR="006658CF" w:rsidRPr="00275D3C">
              <w:rPr>
                <w:rStyle w:val="a3"/>
                <w:noProof/>
              </w:rPr>
              <w:t>2.6.Стандарт основного общего образования по истории</w:t>
            </w:r>
            <w:r w:rsidR="006658CF">
              <w:rPr>
                <w:noProof/>
                <w:webHidden/>
              </w:rPr>
              <w:tab/>
            </w:r>
            <w:r w:rsidR="00CC7C5A">
              <w:rPr>
                <w:noProof/>
                <w:webHidden/>
              </w:rPr>
              <w:fldChar w:fldCharType="begin"/>
            </w:r>
            <w:r w:rsidR="006658CF">
              <w:rPr>
                <w:noProof/>
                <w:webHidden/>
              </w:rPr>
              <w:instrText xml:space="preserve"> PAGEREF _Toc518482912 \h </w:instrText>
            </w:r>
            <w:r w:rsidR="00CC7C5A">
              <w:rPr>
                <w:noProof/>
                <w:webHidden/>
              </w:rPr>
            </w:r>
            <w:r w:rsidR="00CC7C5A">
              <w:rPr>
                <w:noProof/>
                <w:webHidden/>
              </w:rPr>
              <w:fldChar w:fldCharType="separate"/>
            </w:r>
            <w:r w:rsidR="006658CF">
              <w:rPr>
                <w:noProof/>
                <w:webHidden/>
              </w:rPr>
              <w:t>32</w:t>
            </w:r>
            <w:r w:rsidR="00CC7C5A">
              <w:rPr>
                <w:noProof/>
                <w:webHidden/>
              </w:rPr>
              <w:fldChar w:fldCharType="end"/>
            </w:r>
          </w:hyperlink>
        </w:p>
        <w:p w:rsidR="006658CF" w:rsidRDefault="005B4DC6">
          <w:pPr>
            <w:pStyle w:val="24"/>
            <w:tabs>
              <w:tab w:val="right" w:leader="dot" w:pos="9345"/>
            </w:tabs>
            <w:rPr>
              <w:rFonts w:eastAsiaTheme="minorEastAsia"/>
              <w:noProof/>
              <w:lang w:eastAsia="ru-RU"/>
            </w:rPr>
          </w:pPr>
          <w:hyperlink w:anchor="_Toc518482913" w:history="1">
            <w:r w:rsidR="006658CF" w:rsidRPr="00275D3C">
              <w:rPr>
                <w:rStyle w:val="a3"/>
                <w:noProof/>
              </w:rPr>
              <w:t>2.8. Стандарт основного общего образования по природоведению</w:t>
            </w:r>
            <w:r w:rsidR="006658CF">
              <w:rPr>
                <w:noProof/>
                <w:webHidden/>
              </w:rPr>
              <w:tab/>
            </w:r>
            <w:r w:rsidR="00CC7C5A">
              <w:rPr>
                <w:noProof/>
                <w:webHidden/>
              </w:rPr>
              <w:fldChar w:fldCharType="begin"/>
            </w:r>
            <w:r w:rsidR="006658CF">
              <w:rPr>
                <w:noProof/>
                <w:webHidden/>
              </w:rPr>
              <w:instrText xml:space="preserve"> PAGEREF _Toc518482913 \h </w:instrText>
            </w:r>
            <w:r w:rsidR="00CC7C5A">
              <w:rPr>
                <w:noProof/>
                <w:webHidden/>
              </w:rPr>
            </w:r>
            <w:r w:rsidR="00CC7C5A">
              <w:rPr>
                <w:noProof/>
                <w:webHidden/>
              </w:rPr>
              <w:fldChar w:fldCharType="separate"/>
            </w:r>
            <w:r w:rsidR="006658CF">
              <w:rPr>
                <w:noProof/>
                <w:webHidden/>
              </w:rPr>
              <w:t>39</w:t>
            </w:r>
            <w:r w:rsidR="00CC7C5A">
              <w:rPr>
                <w:noProof/>
                <w:webHidden/>
              </w:rPr>
              <w:fldChar w:fldCharType="end"/>
            </w:r>
          </w:hyperlink>
        </w:p>
        <w:p w:rsidR="006658CF" w:rsidRDefault="005B4DC6">
          <w:pPr>
            <w:pStyle w:val="24"/>
            <w:tabs>
              <w:tab w:val="right" w:leader="dot" w:pos="9345"/>
            </w:tabs>
            <w:rPr>
              <w:rFonts w:eastAsiaTheme="minorEastAsia"/>
              <w:noProof/>
              <w:lang w:eastAsia="ru-RU"/>
            </w:rPr>
          </w:pPr>
          <w:hyperlink w:anchor="_Toc518482914" w:history="1">
            <w:r w:rsidR="006658CF" w:rsidRPr="00275D3C">
              <w:rPr>
                <w:rStyle w:val="a3"/>
                <w:noProof/>
              </w:rPr>
              <w:t>2.10. Стандарт основного общего образования по биологии</w:t>
            </w:r>
            <w:r w:rsidR="006658CF">
              <w:rPr>
                <w:noProof/>
                <w:webHidden/>
              </w:rPr>
              <w:tab/>
            </w:r>
            <w:r w:rsidR="00CC7C5A">
              <w:rPr>
                <w:noProof/>
                <w:webHidden/>
              </w:rPr>
              <w:fldChar w:fldCharType="begin"/>
            </w:r>
            <w:r w:rsidR="006658CF">
              <w:rPr>
                <w:noProof/>
                <w:webHidden/>
              </w:rPr>
              <w:instrText xml:space="preserve"> PAGEREF _Toc518482914 \h </w:instrText>
            </w:r>
            <w:r w:rsidR="00CC7C5A">
              <w:rPr>
                <w:noProof/>
                <w:webHidden/>
              </w:rPr>
            </w:r>
            <w:r w:rsidR="00CC7C5A">
              <w:rPr>
                <w:noProof/>
                <w:webHidden/>
              </w:rPr>
              <w:fldChar w:fldCharType="separate"/>
            </w:r>
            <w:r w:rsidR="006658CF">
              <w:rPr>
                <w:noProof/>
                <w:webHidden/>
              </w:rPr>
              <w:t>45</w:t>
            </w:r>
            <w:r w:rsidR="00CC7C5A">
              <w:rPr>
                <w:noProof/>
                <w:webHidden/>
              </w:rPr>
              <w:fldChar w:fldCharType="end"/>
            </w:r>
          </w:hyperlink>
        </w:p>
        <w:p w:rsidR="006658CF" w:rsidRDefault="005B4DC6">
          <w:pPr>
            <w:pStyle w:val="24"/>
            <w:tabs>
              <w:tab w:val="right" w:leader="dot" w:pos="9345"/>
            </w:tabs>
            <w:rPr>
              <w:rFonts w:eastAsiaTheme="minorEastAsia"/>
              <w:noProof/>
              <w:lang w:eastAsia="ru-RU"/>
            </w:rPr>
          </w:pPr>
          <w:hyperlink w:anchor="_Toc518482915" w:history="1">
            <w:r w:rsidR="006658CF" w:rsidRPr="00275D3C">
              <w:rPr>
                <w:rStyle w:val="a3"/>
                <w:noProof/>
              </w:rPr>
              <w:t>2.11. Стандарт основного общего образования по физике</w:t>
            </w:r>
            <w:r w:rsidR="006658CF">
              <w:rPr>
                <w:noProof/>
                <w:webHidden/>
              </w:rPr>
              <w:tab/>
            </w:r>
            <w:r w:rsidR="00CC7C5A">
              <w:rPr>
                <w:noProof/>
                <w:webHidden/>
              </w:rPr>
              <w:fldChar w:fldCharType="begin"/>
            </w:r>
            <w:r w:rsidR="006658CF">
              <w:rPr>
                <w:noProof/>
                <w:webHidden/>
              </w:rPr>
              <w:instrText xml:space="preserve"> PAGEREF _Toc518482915 \h </w:instrText>
            </w:r>
            <w:r w:rsidR="00CC7C5A">
              <w:rPr>
                <w:noProof/>
                <w:webHidden/>
              </w:rPr>
            </w:r>
            <w:r w:rsidR="00CC7C5A">
              <w:rPr>
                <w:noProof/>
                <w:webHidden/>
              </w:rPr>
              <w:fldChar w:fldCharType="separate"/>
            </w:r>
            <w:r w:rsidR="006658CF">
              <w:rPr>
                <w:noProof/>
                <w:webHidden/>
              </w:rPr>
              <w:t>49</w:t>
            </w:r>
            <w:r w:rsidR="00CC7C5A">
              <w:rPr>
                <w:noProof/>
                <w:webHidden/>
              </w:rPr>
              <w:fldChar w:fldCharType="end"/>
            </w:r>
          </w:hyperlink>
        </w:p>
        <w:p w:rsidR="006658CF" w:rsidRDefault="005B4DC6">
          <w:pPr>
            <w:pStyle w:val="24"/>
            <w:tabs>
              <w:tab w:val="right" w:leader="dot" w:pos="9345"/>
            </w:tabs>
            <w:rPr>
              <w:rFonts w:eastAsiaTheme="minorEastAsia"/>
              <w:noProof/>
              <w:lang w:eastAsia="ru-RU"/>
            </w:rPr>
          </w:pPr>
          <w:hyperlink w:anchor="_Toc518482916" w:history="1">
            <w:r w:rsidR="006658CF" w:rsidRPr="00275D3C">
              <w:rPr>
                <w:rStyle w:val="a3"/>
                <w:noProof/>
              </w:rPr>
              <w:t>2.12. Стандарт основного общего образования по химии</w:t>
            </w:r>
            <w:r w:rsidR="006658CF">
              <w:rPr>
                <w:noProof/>
                <w:webHidden/>
              </w:rPr>
              <w:tab/>
            </w:r>
            <w:r w:rsidR="00CC7C5A">
              <w:rPr>
                <w:noProof/>
                <w:webHidden/>
              </w:rPr>
              <w:fldChar w:fldCharType="begin"/>
            </w:r>
            <w:r w:rsidR="006658CF">
              <w:rPr>
                <w:noProof/>
                <w:webHidden/>
              </w:rPr>
              <w:instrText xml:space="preserve"> PAGEREF _Toc518482916 \h </w:instrText>
            </w:r>
            <w:r w:rsidR="00CC7C5A">
              <w:rPr>
                <w:noProof/>
                <w:webHidden/>
              </w:rPr>
            </w:r>
            <w:r w:rsidR="00CC7C5A">
              <w:rPr>
                <w:noProof/>
                <w:webHidden/>
              </w:rPr>
              <w:fldChar w:fldCharType="separate"/>
            </w:r>
            <w:r w:rsidR="006658CF">
              <w:rPr>
                <w:noProof/>
                <w:webHidden/>
              </w:rPr>
              <w:t>52</w:t>
            </w:r>
            <w:r w:rsidR="00CC7C5A">
              <w:rPr>
                <w:noProof/>
                <w:webHidden/>
              </w:rPr>
              <w:fldChar w:fldCharType="end"/>
            </w:r>
          </w:hyperlink>
        </w:p>
        <w:p w:rsidR="006658CF" w:rsidRDefault="005B4DC6">
          <w:pPr>
            <w:pStyle w:val="24"/>
            <w:tabs>
              <w:tab w:val="right" w:leader="dot" w:pos="9345"/>
            </w:tabs>
            <w:rPr>
              <w:rFonts w:eastAsiaTheme="minorEastAsia"/>
              <w:noProof/>
              <w:lang w:eastAsia="ru-RU"/>
            </w:rPr>
          </w:pPr>
          <w:hyperlink w:anchor="_Toc518482917" w:history="1">
            <w:r w:rsidR="006658CF" w:rsidRPr="00275D3C">
              <w:rPr>
                <w:rStyle w:val="a3"/>
                <w:rFonts w:cstheme="minorHAnsi"/>
                <w:noProof/>
              </w:rPr>
              <w:t>2.13.  Стандарт основного общего образования по искусству</w:t>
            </w:r>
            <w:r w:rsidR="006658CF">
              <w:rPr>
                <w:noProof/>
                <w:webHidden/>
              </w:rPr>
              <w:tab/>
            </w:r>
            <w:r w:rsidR="00CC7C5A">
              <w:rPr>
                <w:noProof/>
                <w:webHidden/>
              </w:rPr>
              <w:fldChar w:fldCharType="begin"/>
            </w:r>
            <w:r w:rsidR="006658CF">
              <w:rPr>
                <w:noProof/>
                <w:webHidden/>
              </w:rPr>
              <w:instrText xml:space="preserve"> PAGEREF _Toc518482917 \h </w:instrText>
            </w:r>
            <w:r w:rsidR="00CC7C5A">
              <w:rPr>
                <w:noProof/>
                <w:webHidden/>
              </w:rPr>
            </w:r>
            <w:r w:rsidR="00CC7C5A">
              <w:rPr>
                <w:noProof/>
                <w:webHidden/>
              </w:rPr>
              <w:fldChar w:fldCharType="separate"/>
            </w:r>
            <w:r w:rsidR="006658CF">
              <w:rPr>
                <w:noProof/>
                <w:webHidden/>
              </w:rPr>
              <w:t>55</w:t>
            </w:r>
            <w:r w:rsidR="00CC7C5A">
              <w:rPr>
                <w:noProof/>
                <w:webHidden/>
              </w:rPr>
              <w:fldChar w:fldCharType="end"/>
            </w:r>
          </w:hyperlink>
        </w:p>
        <w:p w:rsidR="006658CF" w:rsidRDefault="005B4DC6">
          <w:pPr>
            <w:pStyle w:val="24"/>
            <w:tabs>
              <w:tab w:val="right" w:leader="dot" w:pos="9345"/>
            </w:tabs>
            <w:rPr>
              <w:rFonts w:eastAsiaTheme="minorEastAsia"/>
              <w:noProof/>
              <w:lang w:eastAsia="ru-RU"/>
            </w:rPr>
          </w:pPr>
          <w:hyperlink w:anchor="_Toc518482918" w:history="1">
            <w:r w:rsidR="006658CF" w:rsidRPr="00275D3C">
              <w:rPr>
                <w:rStyle w:val="a3"/>
                <w:rFonts w:cstheme="minorHAnsi"/>
                <w:noProof/>
              </w:rPr>
              <w:t>2.14. Стандарт основного общего образования по технологии</w:t>
            </w:r>
            <w:r w:rsidR="006658CF">
              <w:rPr>
                <w:noProof/>
                <w:webHidden/>
              </w:rPr>
              <w:tab/>
            </w:r>
            <w:r w:rsidR="00CC7C5A">
              <w:rPr>
                <w:noProof/>
                <w:webHidden/>
              </w:rPr>
              <w:fldChar w:fldCharType="begin"/>
            </w:r>
            <w:r w:rsidR="006658CF">
              <w:rPr>
                <w:noProof/>
                <w:webHidden/>
              </w:rPr>
              <w:instrText xml:space="preserve"> PAGEREF _Toc518482918 \h </w:instrText>
            </w:r>
            <w:r w:rsidR="00CC7C5A">
              <w:rPr>
                <w:noProof/>
                <w:webHidden/>
              </w:rPr>
            </w:r>
            <w:r w:rsidR="00CC7C5A">
              <w:rPr>
                <w:noProof/>
                <w:webHidden/>
              </w:rPr>
              <w:fldChar w:fldCharType="separate"/>
            </w:r>
            <w:r w:rsidR="006658CF">
              <w:rPr>
                <w:noProof/>
                <w:webHidden/>
              </w:rPr>
              <w:t>62</w:t>
            </w:r>
            <w:r w:rsidR="00CC7C5A">
              <w:rPr>
                <w:noProof/>
                <w:webHidden/>
              </w:rPr>
              <w:fldChar w:fldCharType="end"/>
            </w:r>
          </w:hyperlink>
        </w:p>
        <w:p w:rsidR="006658CF" w:rsidRDefault="005B4DC6">
          <w:pPr>
            <w:pStyle w:val="24"/>
            <w:tabs>
              <w:tab w:val="right" w:leader="dot" w:pos="9345"/>
            </w:tabs>
            <w:rPr>
              <w:rFonts w:eastAsiaTheme="minorEastAsia"/>
              <w:noProof/>
              <w:lang w:eastAsia="ru-RU"/>
            </w:rPr>
          </w:pPr>
          <w:hyperlink w:anchor="_Toc518482919" w:history="1">
            <w:r w:rsidR="006658CF" w:rsidRPr="00275D3C">
              <w:rPr>
                <w:rStyle w:val="a3"/>
                <w:rFonts w:cstheme="minorHAnsi"/>
                <w:noProof/>
              </w:rPr>
              <w:t>2.15 Стандарт основного общего образования по основам безопасности жизнедеятельности</w:t>
            </w:r>
            <w:r w:rsidR="006658CF">
              <w:rPr>
                <w:noProof/>
                <w:webHidden/>
              </w:rPr>
              <w:tab/>
            </w:r>
            <w:r w:rsidR="00CC7C5A">
              <w:rPr>
                <w:noProof/>
                <w:webHidden/>
              </w:rPr>
              <w:fldChar w:fldCharType="begin"/>
            </w:r>
            <w:r w:rsidR="006658CF">
              <w:rPr>
                <w:noProof/>
                <w:webHidden/>
              </w:rPr>
              <w:instrText xml:space="preserve"> PAGEREF _Toc518482919 \h </w:instrText>
            </w:r>
            <w:r w:rsidR="00CC7C5A">
              <w:rPr>
                <w:noProof/>
                <w:webHidden/>
              </w:rPr>
            </w:r>
            <w:r w:rsidR="00CC7C5A">
              <w:rPr>
                <w:noProof/>
                <w:webHidden/>
              </w:rPr>
              <w:fldChar w:fldCharType="separate"/>
            </w:r>
            <w:r w:rsidR="006658CF">
              <w:rPr>
                <w:noProof/>
                <w:webHidden/>
              </w:rPr>
              <w:t>70</w:t>
            </w:r>
            <w:r w:rsidR="00CC7C5A">
              <w:rPr>
                <w:noProof/>
                <w:webHidden/>
              </w:rPr>
              <w:fldChar w:fldCharType="end"/>
            </w:r>
          </w:hyperlink>
        </w:p>
        <w:p w:rsidR="006658CF" w:rsidRDefault="005B4DC6">
          <w:pPr>
            <w:pStyle w:val="24"/>
            <w:tabs>
              <w:tab w:val="right" w:leader="dot" w:pos="9345"/>
            </w:tabs>
            <w:rPr>
              <w:rFonts w:eastAsiaTheme="minorEastAsia"/>
              <w:noProof/>
              <w:lang w:eastAsia="ru-RU"/>
            </w:rPr>
          </w:pPr>
          <w:hyperlink w:anchor="_Toc518482920" w:history="1">
            <w:r w:rsidR="006658CF" w:rsidRPr="00275D3C">
              <w:rPr>
                <w:rStyle w:val="a3"/>
                <w:rFonts w:cstheme="minorHAnsi"/>
                <w:noProof/>
              </w:rPr>
              <w:t>2.16. Стандарт основного общего образования по физической культуре</w:t>
            </w:r>
            <w:r w:rsidR="006658CF">
              <w:rPr>
                <w:noProof/>
                <w:webHidden/>
              </w:rPr>
              <w:tab/>
            </w:r>
            <w:r w:rsidR="00CC7C5A">
              <w:rPr>
                <w:noProof/>
                <w:webHidden/>
              </w:rPr>
              <w:fldChar w:fldCharType="begin"/>
            </w:r>
            <w:r w:rsidR="006658CF">
              <w:rPr>
                <w:noProof/>
                <w:webHidden/>
              </w:rPr>
              <w:instrText xml:space="preserve"> PAGEREF _Toc518482920 \h </w:instrText>
            </w:r>
            <w:r w:rsidR="00CC7C5A">
              <w:rPr>
                <w:noProof/>
                <w:webHidden/>
              </w:rPr>
            </w:r>
            <w:r w:rsidR="00CC7C5A">
              <w:rPr>
                <w:noProof/>
                <w:webHidden/>
              </w:rPr>
              <w:fldChar w:fldCharType="separate"/>
            </w:r>
            <w:r w:rsidR="006658CF">
              <w:rPr>
                <w:noProof/>
                <w:webHidden/>
              </w:rPr>
              <w:t>72</w:t>
            </w:r>
            <w:r w:rsidR="00CC7C5A">
              <w:rPr>
                <w:noProof/>
                <w:webHidden/>
              </w:rPr>
              <w:fldChar w:fldCharType="end"/>
            </w:r>
          </w:hyperlink>
        </w:p>
        <w:p w:rsidR="006658CF" w:rsidRDefault="005B4DC6">
          <w:pPr>
            <w:pStyle w:val="13"/>
            <w:tabs>
              <w:tab w:val="right" w:leader="dot" w:pos="9345"/>
            </w:tabs>
            <w:rPr>
              <w:rFonts w:eastAsiaTheme="minorEastAsia"/>
              <w:noProof/>
              <w:lang w:eastAsia="ru-RU"/>
            </w:rPr>
          </w:pPr>
          <w:hyperlink w:anchor="_Toc518482921" w:history="1">
            <w:r w:rsidR="006658CF" w:rsidRPr="00275D3C">
              <w:rPr>
                <w:rStyle w:val="a3"/>
                <w:noProof/>
              </w:rPr>
              <w:t>3. Организационный раздел.</w:t>
            </w:r>
            <w:r w:rsidR="006658CF">
              <w:rPr>
                <w:noProof/>
                <w:webHidden/>
              </w:rPr>
              <w:tab/>
            </w:r>
            <w:r w:rsidR="00CC7C5A">
              <w:rPr>
                <w:noProof/>
                <w:webHidden/>
              </w:rPr>
              <w:fldChar w:fldCharType="begin"/>
            </w:r>
            <w:r w:rsidR="006658CF">
              <w:rPr>
                <w:noProof/>
                <w:webHidden/>
              </w:rPr>
              <w:instrText xml:space="preserve"> PAGEREF _Toc518482921 \h </w:instrText>
            </w:r>
            <w:r w:rsidR="00CC7C5A">
              <w:rPr>
                <w:noProof/>
                <w:webHidden/>
              </w:rPr>
            </w:r>
            <w:r w:rsidR="00CC7C5A">
              <w:rPr>
                <w:noProof/>
                <w:webHidden/>
              </w:rPr>
              <w:fldChar w:fldCharType="separate"/>
            </w:r>
            <w:r w:rsidR="006658CF">
              <w:rPr>
                <w:noProof/>
                <w:webHidden/>
              </w:rPr>
              <w:t>75</w:t>
            </w:r>
            <w:r w:rsidR="00CC7C5A">
              <w:rPr>
                <w:noProof/>
                <w:webHidden/>
              </w:rPr>
              <w:fldChar w:fldCharType="end"/>
            </w:r>
          </w:hyperlink>
        </w:p>
        <w:p w:rsidR="006658CF" w:rsidRDefault="005B4DC6">
          <w:pPr>
            <w:pStyle w:val="24"/>
            <w:tabs>
              <w:tab w:val="right" w:leader="dot" w:pos="9345"/>
            </w:tabs>
            <w:rPr>
              <w:rFonts w:eastAsiaTheme="minorEastAsia"/>
              <w:noProof/>
              <w:lang w:eastAsia="ru-RU"/>
            </w:rPr>
          </w:pPr>
          <w:hyperlink w:anchor="_Toc518482922" w:history="1">
            <w:r w:rsidR="006658CF" w:rsidRPr="00275D3C">
              <w:rPr>
                <w:rStyle w:val="a3"/>
                <w:noProof/>
              </w:rPr>
              <w:t>3.1. Учебный план. (См. Приложение 1)</w:t>
            </w:r>
            <w:r w:rsidR="006658CF">
              <w:rPr>
                <w:noProof/>
                <w:webHidden/>
              </w:rPr>
              <w:tab/>
            </w:r>
            <w:r w:rsidR="00CC7C5A">
              <w:rPr>
                <w:noProof/>
                <w:webHidden/>
              </w:rPr>
              <w:fldChar w:fldCharType="begin"/>
            </w:r>
            <w:r w:rsidR="006658CF">
              <w:rPr>
                <w:noProof/>
                <w:webHidden/>
              </w:rPr>
              <w:instrText xml:space="preserve"> PAGEREF _Toc518482922 \h </w:instrText>
            </w:r>
            <w:r w:rsidR="00CC7C5A">
              <w:rPr>
                <w:noProof/>
                <w:webHidden/>
              </w:rPr>
            </w:r>
            <w:r w:rsidR="00CC7C5A">
              <w:rPr>
                <w:noProof/>
                <w:webHidden/>
              </w:rPr>
              <w:fldChar w:fldCharType="separate"/>
            </w:r>
            <w:r w:rsidR="006658CF">
              <w:rPr>
                <w:noProof/>
                <w:webHidden/>
              </w:rPr>
              <w:t>75</w:t>
            </w:r>
            <w:r w:rsidR="00CC7C5A">
              <w:rPr>
                <w:noProof/>
                <w:webHidden/>
              </w:rPr>
              <w:fldChar w:fldCharType="end"/>
            </w:r>
          </w:hyperlink>
        </w:p>
        <w:p w:rsidR="006658CF" w:rsidRDefault="005B4DC6">
          <w:pPr>
            <w:pStyle w:val="24"/>
            <w:tabs>
              <w:tab w:val="right" w:leader="dot" w:pos="9345"/>
            </w:tabs>
            <w:rPr>
              <w:rFonts w:eastAsiaTheme="minorEastAsia"/>
              <w:noProof/>
              <w:lang w:eastAsia="ru-RU"/>
            </w:rPr>
          </w:pPr>
          <w:hyperlink w:anchor="_Toc518482923" w:history="1">
            <w:r w:rsidR="006658CF" w:rsidRPr="00275D3C">
              <w:rPr>
                <w:rStyle w:val="a3"/>
                <w:noProof/>
              </w:rPr>
              <w:t>3.2. Календарный учебный график.  (См. Приложение 2)</w:t>
            </w:r>
            <w:r w:rsidR="006658CF">
              <w:rPr>
                <w:noProof/>
                <w:webHidden/>
              </w:rPr>
              <w:tab/>
            </w:r>
            <w:r w:rsidR="00CC7C5A">
              <w:rPr>
                <w:noProof/>
                <w:webHidden/>
              </w:rPr>
              <w:fldChar w:fldCharType="begin"/>
            </w:r>
            <w:r w:rsidR="006658CF">
              <w:rPr>
                <w:noProof/>
                <w:webHidden/>
              </w:rPr>
              <w:instrText xml:space="preserve"> PAGEREF _Toc518482923 \h </w:instrText>
            </w:r>
            <w:r w:rsidR="00CC7C5A">
              <w:rPr>
                <w:noProof/>
                <w:webHidden/>
              </w:rPr>
            </w:r>
            <w:r w:rsidR="00CC7C5A">
              <w:rPr>
                <w:noProof/>
                <w:webHidden/>
              </w:rPr>
              <w:fldChar w:fldCharType="separate"/>
            </w:r>
            <w:r w:rsidR="006658CF">
              <w:rPr>
                <w:noProof/>
                <w:webHidden/>
              </w:rPr>
              <w:t>75</w:t>
            </w:r>
            <w:r w:rsidR="00CC7C5A">
              <w:rPr>
                <w:noProof/>
                <w:webHidden/>
              </w:rPr>
              <w:fldChar w:fldCharType="end"/>
            </w:r>
          </w:hyperlink>
        </w:p>
        <w:p w:rsidR="006658CF" w:rsidRDefault="005B4DC6">
          <w:pPr>
            <w:pStyle w:val="24"/>
            <w:tabs>
              <w:tab w:val="right" w:leader="dot" w:pos="9345"/>
            </w:tabs>
            <w:rPr>
              <w:rFonts w:eastAsiaTheme="minorEastAsia"/>
              <w:noProof/>
              <w:lang w:eastAsia="ru-RU"/>
            </w:rPr>
          </w:pPr>
          <w:hyperlink w:anchor="_Toc518482924" w:history="1">
            <w:r w:rsidR="006658CF" w:rsidRPr="00275D3C">
              <w:rPr>
                <w:rStyle w:val="a3"/>
                <w:noProof/>
              </w:rPr>
              <w:t>3.3. Система условий реализации образовательной программы.</w:t>
            </w:r>
            <w:r w:rsidR="006658CF">
              <w:rPr>
                <w:noProof/>
                <w:webHidden/>
              </w:rPr>
              <w:tab/>
            </w:r>
            <w:r w:rsidR="00CC7C5A">
              <w:rPr>
                <w:noProof/>
                <w:webHidden/>
              </w:rPr>
              <w:fldChar w:fldCharType="begin"/>
            </w:r>
            <w:r w:rsidR="006658CF">
              <w:rPr>
                <w:noProof/>
                <w:webHidden/>
              </w:rPr>
              <w:instrText xml:space="preserve"> PAGEREF _Toc518482924 \h </w:instrText>
            </w:r>
            <w:r w:rsidR="00CC7C5A">
              <w:rPr>
                <w:noProof/>
                <w:webHidden/>
              </w:rPr>
            </w:r>
            <w:r w:rsidR="00CC7C5A">
              <w:rPr>
                <w:noProof/>
                <w:webHidden/>
              </w:rPr>
              <w:fldChar w:fldCharType="separate"/>
            </w:r>
            <w:r w:rsidR="006658CF">
              <w:rPr>
                <w:noProof/>
                <w:webHidden/>
              </w:rPr>
              <w:t>75</w:t>
            </w:r>
            <w:r w:rsidR="00CC7C5A">
              <w:rPr>
                <w:noProof/>
                <w:webHidden/>
              </w:rPr>
              <w:fldChar w:fldCharType="end"/>
            </w:r>
          </w:hyperlink>
        </w:p>
        <w:p w:rsidR="006658CF" w:rsidRDefault="005B4DC6">
          <w:pPr>
            <w:pStyle w:val="24"/>
            <w:tabs>
              <w:tab w:val="right" w:leader="dot" w:pos="9345"/>
            </w:tabs>
            <w:rPr>
              <w:rFonts w:eastAsiaTheme="minorEastAsia"/>
              <w:noProof/>
              <w:lang w:eastAsia="ru-RU"/>
            </w:rPr>
          </w:pPr>
          <w:hyperlink w:anchor="_Toc518482925" w:history="1">
            <w:r w:rsidR="006658CF" w:rsidRPr="00275D3C">
              <w:rPr>
                <w:rStyle w:val="a3"/>
                <w:noProof/>
              </w:rPr>
              <w:t>3.3.1.  Кадровые условия реализации программы</w:t>
            </w:r>
            <w:r w:rsidR="006658CF">
              <w:rPr>
                <w:noProof/>
                <w:webHidden/>
              </w:rPr>
              <w:tab/>
            </w:r>
            <w:r w:rsidR="00CC7C5A">
              <w:rPr>
                <w:noProof/>
                <w:webHidden/>
              </w:rPr>
              <w:fldChar w:fldCharType="begin"/>
            </w:r>
            <w:r w:rsidR="006658CF">
              <w:rPr>
                <w:noProof/>
                <w:webHidden/>
              </w:rPr>
              <w:instrText xml:space="preserve"> PAGEREF _Toc518482925 \h </w:instrText>
            </w:r>
            <w:r w:rsidR="00CC7C5A">
              <w:rPr>
                <w:noProof/>
                <w:webHidden/>
              </w:rPr>
            </w:r>
            <w:r w:rsidR="00CC7C5A">
              <w:rPr>
                <w:noProof/>
                <w:webHidden/>
              </w:rPr>
              <w:fldChar w:fldCharType="separate"/>
            </w:r>
            <w:r w:rsidR="006658CF">
              <w:rPr>
                <w:noProof/>
                <w:webHidden/>
              </w:rPr>
              <w:t>75</w:t>
            </w:r>
            <w:r w:rsidR="00CC7C5A">
              <w:rPr>
                <w:noProof/>
                <w:webHidden/>
              </w:rPr>
              <w:fldChar w:fldCharType="end"/>
            </w:r>
          </w:hyperlink>
        </w:p>
        <w:p w:rsidR="006658CF" w:rsidRDefault="005B4DC6">
          <w:pPr>
            <w:pStyle w:val="24"/>
            <w:tabs>
              <w:tab w:val="right" w:leader="dot" w:pos="9345"/>
            </w:tabs>
            <w:rPr>
              <w:rFonts w:eastAsiaTheme="minorEastAsia"/>
              <w:noProof/>
              <w:lang w:eastAsia="ru-RU"/>
            </w:rPr>
          </w:pPr>
          <w:hyperlink w:anchor="_Toc518482926" w:history="1">
            <w:r w:rsidR="006658CF" w:rsidRPr="00275D3C">
              <w:rPr>
                <w:rStyle w:val="a3"/>
                <w:noProof/>
              </w:rPr>
              <w:t>3.3.2 Учебно-методическое и информационное обеспечение</w:t>
            </w:r>
            <w:r w:rsidR="006658CF">
              <w:rPr>
                <w:noProof/>
                <w:webHidden/>
              </w:rPr>
              <w:tab/>
            </w:r>
            <w:r w:rsidR="00CC7C5A">
              <w:rPr>
                <w:noProof/>
                <w:webHidden/>
              </w:rPr>
              <w:fldChar w:fldCharType="begin"/>
            </w:r>
            <w:r w:rsidR="006658CF">
              <w:rPr>
                <w:noProof/>
                <w:webHidden/>
              </w:rPr>
              <w:instrText xml:space="preserve"> PAGEREF _Toc518482926 \h </w:instrText>
            </w:r>
            <w:r w:rsidR="00CC7C5A">
              <w:rPr>
                <w:noProof/>
                <w:webHidden/>
              </w:rPr>
            </w:r>
            <w:r w:rsidR="00CC7C5A">
              <w:rPr>
                <w:noProof/>
                <w:webHidden/>
              </w:rPr>
              <w:fldChar w:fldCharType="separate"/>
            </w:r>
            <w:r w:rsidR="006658CF">
              <w:rPr>
                <w:noProof/>
                <w:webHidden/>
              </w:rPr>
              <w:t>77</w:t>
            </w:r>
            <w:r w:rsidR="00CC7C5A">
              <w:rPr>
                <w:noProof/>
                <w:webHidden/>
              </w:rPr>
              <w:fldChar w:fldCharType="end"/>
            </w:r>
          </w:hyperlink>
        </w:p>
        <w:p w:rsidR="006658CF" w:rsidRDefault="005B4DC6">
          <w:pPr>
            <w:pStyle w:val="24"/>
            <w:tabs>
              <w:tab w:val="right" w:leader="dot" w:pos="9345"/>
            </w:tabs>
            <w:rPr>
              <w:rFonts w:eastAsiaTheme="minorEastAsia"/>
              <w:noProof/>
              <w:lang w:eastAsia="ru-RU"/>
            </w:rPr>
          </w:pPr>
          <w:hyperlink w:anchor="_Toc518482927" w:history="1">
            <w:r w:rsidR="006658CF" w:rsidRPr="00275D3C">
              <w:rPr>
                <w:rStyle w:val="a3"/>
                <w:noProof/>
              </w:rPr>
              <w:t>3.3.3 Социально-психологическое сопровождение</w:t>
            </w:r>
            <w:r w:rsidR="006658CF">
              <w:rPr>
                <w:noProof/>
                <w:webHidden/>
              </w:rPr>
              <w:tab/>
            </w:r>
            <w:r w:rsidR="00CC7C5A">
              <w:rPr>
                <w:noProof/>
                <w:webHidden/>
              </w:rPr>
              <w:fldChar w:fldCharType="begin"/>
            </w:r>
            <w:r w:rsidR="006658CF">
              <w:rPr>
                <w:noProof/>
                <w:webHidden/>
              </w:rPr>
              <w:instrText xml:space="preserve"> PAGEREF _Toc518482927 \h </w:instrText>
            </w:r>
            <w:r w:rsidR="00CC7C5A">
              <w:rPr>
                <w:noProof/>
                <w:webHidden/>
              </w:rPr>
            </w:r>
            <w:r w:rsidR="00CC7C5A">
              <w:rPr>
                <w:noProof/>
                <w:webHidden/>
              </w:rPr>
              <w:fldChar w:fldCharType="separate"/>
            </w:r>
            <w:r w:rsidR="006658CF">
              <w:rPr>
                <w:noProof/>
                <w:webHidden/>
              </w:rPr>
              <w:t>78</w:t>
            </w:r>
            <w:r w:rsidR="00CC7C5A">
              <w:rPr>
                <w:noProof/>
                <w:webHidden/>
              </w:rPr>
              <w:fldChar w:fldCharType="end"/>
            </w:r>
          </w:hyperlink>
        </w:p>
        <w:p w:rsidR="006658CF" w:rsidRDefault="005B4DC6">
          <w:pPr>
            <w:pStyle w:val="24"/>
            <w:tabs>
              <w:tab w:val="right" w:leader="dot" w:pos="9345"/>
            </w:tabs>
            <w:rPr>
              <w:rFonts w:eastAsiaTheme="minorEastAsia"/>
              <w:noProof/>
              <w:lang w:eastAsia="ru-RU"/>
            </w:rPr>
          </w:pPr>
          <w:hyperlink w:anchor="_Toc518482928" w:history="1">
            <w:r w:rsidR="006658CF" w:rsidRPr="00275D3C">
              <w:rPr>
                <w:rStyle w:val="a3"/>
                <w:noProof/>
              </w:rPr>
              <w:t>3.3.4Материально-технические условия реализации образовательной программы</w:t>
            </w:r>
            <w:r w:rsidR="006658CF">
              <w:rPr>
                <w:noProof/>
                <w:webHidden/>
              </w:rPr>
              <w:tab/>
            </w:r>
            <w:r w:rsidR="00CC7C5A">
              <w:rPr>
                <w:noProof/>
                <w:webHidden/>
              </w:rPr>
              <w:fldChar w:fldCharType="begin"/>
            </w:r>
            <w:r w:rsidR="006658CF">
              <w:rPr>
                <w:noProof/>
                <w:webHidden/>
              </w:rPr>
              <w:instrText xml:space="preserve"> PAGEREF _Toc518482928 \h </w:instrText>
            </w:r>
            <w:r w:rsidR="00CC7C5A">
              <w:rPr>
                <w:noProof/>
                <w:webHidden/>
              </w:rPr>
            </w:r>
            <w:r w:rsidR="00CC7C5A">
              <w:rPr>
                <w:noProof/>
                <w:webHidden/>
              </w:rPr>
              <w:fldChar w:fldCharType="separate"/>
            </w:r>
            <w:r w:rsidR="006658CF">
              <w:rPr>
                <w:noProof/>
                <w:webHidden/>
              </w:rPr>
              <w:t>79</w:t>
            </w:r>
            <w:r w:rsidR="00CC7C5A">
              <w:rPr>
                <w:noProof/>
                <w:webHidden/>
              </w:rPr>
              <w:fldChar w:fldCharType="end"/>
            </w:r>
          </w:hyperlink>
        </w:p>
        <w:p w:rsidR="006658CF" w:rsidRDefault="005B4DC6">
          <w:pPr>
            <w:pStyle w:val="24"/>
            <w:tabs>
              <w:tab w:val="right" w:leader="dot" w:pos="9345"/>
            </w:tabs>
            <w:rPr>
              <w:rFonts w:eastAsiaTheme="minorEastAsia"/>
              <w:noProof/>
              <w:lang w:eastAsia="ru-RU"/>
            </w:rPr>
          </w:pPr>
          <w:hyperlink w:anchor="_Toc518482929" w:history="1">
            <w:r w:rsidR="006658CF" w:rsidRPr="00275D3C">
              <w:rPr>
                <w:rStyle w:val="a3"/>
                <w:noProof/>
              </w:rPr>
              <w:t>3.3.5 Финансовое обеспечение реализации основной образовательной программы</w:t>
            </w:r>
            <w:r w:rsidR="006658CF">
              <w:rPr>
                <w:noProof/>
                <w:webHidden/>
              </w:rPr>
              <w:tab/>
            </w:r>
            <w:r w:rsidR="00CC7C5A">
              <w:rPr>
                <w:noProof/>
                <w:webHidden/>
              </w:rPr>
              <w:fldChar w:fldCharType="begin"/>
            </w:r>
            <w:r w:rsidR="006658CF">
              <w:rPr>
                <w:noProof/>
                <w:webHidden/>
              </w:rPr>
              <w:instrText xml:space="preserve"> PAGEREF _Toc518482929 \h </w:instrText>
            </w:r>
            <w:r w:rsidR="00CC7C5A">
              <w:rPr>
                <w:noProof/>
                <w:webHidden/>
              </w:rPr>
            </w:r>
            <w:r w:rsidR="00CC7C5A">
              <w:rPr>
                <w:noProof/>
                <w:webHidden/>
              </w:rPr>
              <w:fldChar w:fldCharType="separate"/>
            </w:r>
            <w:r w:rsidR="006658CF">
              <w:rPr>
                <w:noProof/>
                <w:webHidden/>
              </w:rPr>
              <w:t>81</w:t>
            </w:r>
            <w:r w:rsidR="00CC7C5A">
              <w:rPr>
                <w:noProof/>
                <w:webHidden/>
              </w:rPr>
              <w:fldChar w:fldCharType="end"/>
            </w:r>
          </w:hyperlink>
        </w:p>
        <w:p w:rsidR="006658CF" w:rsidRDefault="005B4DC6">
          <w:pPr>
            <w:pStyle w:val="24"/>
            <w:tabs>
              <w:tab w:val="right" w:leader="dot" w:pos="9345"/>
            </w:tabs>
            <w:rPr>
              <w:rFonts w:eastAsiaTheme="minorEastAsia"/>
              <w:noProof/>
              <w:lang w:eastAsia="ru-RU"/>
            </w:rPr>
          </w:pPr>
          <w:hyperlink w:anchor="_Toc518482930" w:history="1">
            <w:r w:rsidR="006658CF" w:rsidRPr="00275D3C">
              <w:rPr>
                <w:rStyle w:val="a3"/>
                <w:noProof/>
              </w:rPr>
              <w:t>Приложение 1.</w:t>
            </w:r>
            <w:r w:rsidR="006658CF">
              <w:rPr>
                <w:noProof/>
                <w:webHidden/>
              </w:rPr>
              <w:tab/>
            </w:r>
            <w:r w:rsidR="00CC7C5A">
              <w:rPr>
                <w:noProof/>
                <w:webHidden/>
              </w:rPr>
              <w:fldChar w:fldCharType="begin"/>
            </w:r>
            <w:r w:rsidR="006658CF">
              <w:rPr>
                <w:noProof/>
                <w:webHidden/>
              </w:rPr>
              <w:instrText xml:space="preserve"> PAGEREF _Toc518482930 \h </w:instrText>
            </w:r>
            <w:r w:rsidR="00CC7C5A">
              <w:rPr>
                <w:noProof/>
                <w:webHidden/>
              </w:rPr>
            </w:r>
            <w:r w:rsidR="00CC7C5A">
              <w:rPr>
                <w:noProof/>
                <w:webHidden/>
              </w:rPr>
              <w:fldChar w:fldCharType="separate"/>
            </w:r>
            <w:r w:rsidR="006658CF">
              <w:rPr>
                <w:noProof/>
                <w:webHidden/>
              </w:rPr>
              <w:t>84</w:t>
            </w:r>
            <w:r w:rsidR="00CC7C5A">
              <w:rPr>
                <w:noProof/>
                <w:webHidden/>
              </w:rPr>
              <w:fldChar w:fldCharType="end"/>
            </w:r>
          </w:hyperlink>
        </w:p>
        <w:p w:rsidR="006658CF" w:rsidRDefault="005B4DC6">
          <w:pPr>
            <w:pStyle w:val="24"/>
            <w:tabs>
              <w:tab w:val="right" w:leader="dot" w:pos="9345"/>
            </w:tabs>
            <w:rPr>
              <w:rFonts w:eastAsiaTheme="minorEastAsia"/>
              <w:noProof/>
              <w:lang w:eastAsia="ru-RU"/>
            </w:rPr>
          </w:pPr>
          <w:hyperlink w:anchor="_Toc518482931" w:history="1">
            <w:r w:rsidR="006658CF" w:rsidRPr="00275D3C">
              <w:rPr>
                <w:rStyle w:val="a3"/>
                <w:noProof/>
              </w:rPr>
              <w:t>Приложение 2.</w:t>
            </w:r>
            <w:r w:rsidR="006658CF">
              <w:rPr>
                <w:noProof/>
                <w:webHidden/>
              </w:rPr>
              <w:tab/>
            </w:r>
            <w:r w:rsidR="00CC7C5A">
              <w:rPr>
                <w:noProof/>
                <w:webHidden/>
              </w:rPr>
              <w:fldChar w:fldCharType="begin"/>
            </w:r>
            <w:r w:rsidR="006658CF">
              <w:rPr>
                <w:noProof/>
                <w:webHidden/>
              </w:rPr>
              <w:instrText xml:space="preserve"> PAGEREF _Toc518482931 \h </w:instrText>
            </w:r>
            <w:r w:rsidR="00CC7C5A">
              <w:rPr>
                <w:noProof/>
                <w:webHidden/>
              </w:rPr>
            </w:r>
            <w:r w:rsidR="00CC7C5A">
              <w:rPr>
                <w:noProof/>
                <w:webHidden/>
              </w:rPr>
              <w:fldChar w:fldCharType="separate"/>
            </w:r>
            <w:r w:rsidR="006658CF">
              <w:rPr>
                <w:noProof/>
                <w:webHidden/>
              </w:rPr>
              <w:t>85</w:t>
            </w:r>
            <w:r w:rsidR="00CC7C5A">
              <w:rPr>
                <w:noProof/>
                <w:webHidden/>
              </w:rPr>
              <w:fldChar w:fldCharType="end"/>
            </w:r>
          </w:hyperlink>
        </w:p>
        <w:p w:rsidR="00555450" w:rsidRDefault="00CC7C5A" w:rsidP="00CB3EAB">
          <w:pPr>
            <w:spacing w:line="240" w:lineRule="auto"/>
            <w:ind w:firstLine="567"/>
          </w:pPr>
          <w:r>
            <w:fldChar w:fldCharType="end"/>
          </w:r>
        </w:p>
      </w:sdtContent>
    </w:sdt>
    <w:p w:rsidR="00555450" w:rsidRDefault="00555450" w:rsidP="00CB3EAB">
      <w:pPr>
        <w:pStyle w:val="1"/>
        <w:ind w:firstLine="567"/>
        <w:rPr>
          <w:rFonts w:asciiTheme="minorHAnsi" w:hAnsiTheme="minorHAnsi" w:cstheme="minorHAnsi"/>
          <w:sz w:val="24"/>
          <w:szCs w:val="24"/>
        </w:rPr>
      </w:pPr>
    </w:p>
    <w:p w:rsidR="00E241FE" w:rsidRDefault="00E241FE" w:rsidP="00CB3EAB">
      <w:pPr>
        <w:spacing w:line="240" w:lineRule="auto"/>
        <w:ind w:firstLine="567"/>
        <w:rPr>
          <w:b/>
        </w:rPr>
      </w:pPr>
      <w:r>
        <w:rPr>
          <w:b/>
        </w:rPr>
        <w:br w:type="page"/>
      </w:r>
    </w:p>
    <w:p w:rsidR="009D1181" w:rsidRPr="00E241FE" w:rsidRDefault="009D1181" w:rsidP="00CB3EAB">
      <w:pPr>
        <w:spacing w:line="240" w:lineRule="auto"/>
        <w:ind w:firstLine="567"/>
        <w:rPr>
          <w:b/>
        </w:rPr>
      </w:pPr>
      <w:r w:rsidRPr="00E241FE">
        <w:rPr>
          <w:b/>
        </w:rPr>
        <w:lastRenderedPageBreak/>
        <w:t>Пояснительная записка</w:t>
      </w:r>
    </w:p>
    <w:p w:rsidR="009D1181" w:rsidRPr="00555450" w:rsidRDefault="009D1181" w:rsidP="00CB3EAB">
      <w:pPr>
        <w:spacing w:line="240" w:lineRule="auto"/>
        <w:ind w:left="-142" w:right="424" w:firstLine="567"/>
        <w:contextualSpacing/>
        <w:rPr>
          <w:rFonts w:cstheme="minorHAnsi"/>
          <w:sz w:val="24"/>
          <w:szCs w:val="24"/>
        </w:rPr>
      </w:pPr>
      <w:r w:rsidRPr="00555450">
        <w:rPr>
          <w:rFonts w:cstheme="minorHAnsi"/>
          <w:sz w:val="24"/>
          <w:szCs w:val="24"/>
        </w:rPr>
        <w:t>Общие положения</w:t>
      </w:r>
    </w:p>
    <w:p w:rsidR="009D1181" w:rsidRPr="00555450" w:rsidRDefault="008539FC" w:rsidP="00CB3EAB">
      <w:pPr>
        <w:spacing w:line="240" w:lineRule="auto"/>
        <w:ind w:firstLine="567"/>
        <w:jc w:val="both"/>
        <w:rPr>
          <w:rFonts w:cstheme="minorHAnsi"/>
          <w:sz w:val="24"/>
          <w:szCs w:val="24"/>
        </w:rPr>
      </w:pPr>
      <w:r w:rsidRPr="00555450">
        <w:rPr>
          <w:rFonts w:cstheme="minorHAnsi"/>
          <w:sz w:val="24"/>
          <w:szCs w:val="24"/>
        </w:rPr>
        <w:t>О</w:t>
      </w:r>
      <w:r w:rsidR="009D1181" w:rsidRPr="00555450">
        <w:rPr>
          <w:rFonts w:cstheme="minorHAnsi"/>
          <w:sz w:val="24"/>
          <w:szCs w:val="24"/>
        </w:rPr>
        <w:t xml:space="preserve">бразовательная программа основного  общего образования ГБОУ СОШ № 149 Калининского района Санкт-Петербурга </w:t>
      </w:r>
      <w:r w:rsidRPr="00555450">
        <w:rPr>
          <w:rFonts w:cstheme="minorHAnsi"/>
          <w:sz w:val="24"/>
          <w:szCs w:val="24"/>
        </w:rPr>
        <w:t xml:space="preserve">(далее ОПООО) </w:t>
      </w:r>
      <w:r w:rsidR="009D1181" w:rsidRPr="00555450">
        <w:rPr>
          <w:rFonts w:cstheme="minorHAnsi"/>
          <w:sz w:val="24"/>
          <w:szCs w:val="24"/>
        </w:rPr>
        <w:t>разработана в соответствии с:</w:t>
      </w:r>
    </w:p>
    <w:p w:rsidR="009D1181" w:rsidRPr="00555450" w:rsidRDefault="009D1181" w:rsidP="00CB3EAB">
      <w:pPr>
        <w:numPr>
          <w:ilvl w:val="0"/>
          <w:numId w:val="10"/>
        </w:numPr>
        <w:spacing w:after="0" w:line="240" w:lineRule="auto"/>
        <w:ind w:left="284" w:firstLine="567"/>
        <w:jc w:val="both"/>
        <w:rPr>
          <w:rFonts w:cstheme="minorHAnsi"/>
          <w:sz w:val="24"/>
          <w:szCs w:val="24"/>
        </w:rPr>
      </w:pPr>
      <w:r w:rsidRPr="00555450">
        <w:rPr>
          <w:rFonts w:cstheme="minorHAnsi"/>
          <w:sz w:val="24"/>
          <w:szCs w:val="24"/>
        </w:rPr>
        <w:t>Федеральным Законом от 29.12.2012 № 273-ФЗ «Об образовании в Российской Федерации»;</w:t>
      </w:r>
    </w:p>
    <w:p w:rsidR="009D1181" w:rsidRPr="00555450" w:rsidRDefault="009D1181" w:rsidP="00CB3EAB">
      <w:pPr>
        <w:numPr>
          <w:ilvl w:val="0"/>
          <w:numId w:val="10"/>
        </w:numPr>
        <w:spacing w:after="0" w:line="240" w:lineRule="auto"/>
        <w:ind w:left="284" w:firstLine="567"/>
        <w:jc w:val="both"/>
        <w:rPr>
          <w:rFonts w:cstheme="minorHAnsi"/>
          <w:sz w:val="24"/>
          <w:szCs w:val="24"/>
        </w:rPr>
      </w:pPr>
      <w:r w:rsidRPr="00555450">
        <w:rPr>
          <w:rFonts w:cstheme="minorHAnsi"/>
          <w:sz w:val="24"/>
          <w:szCs w:val="24"/>
        </w:rPr>
        <w:t>Федеральным базисным учебным планом, утвержденным приказом Министерства образования Российской Федерации от 09.03.2004 № 1312 (далее – ФБУП-2004);</w:t>
      </w:r>
    </w:p>
    <w:p w:rsidR="009D1181" w:rsidRPr="00555450" w:rsidRDefault="009D1181" w:rsidP="00CB3EAB">
      <w:pPr>
        <w:numPr>
          <w:ilvl w:val="0"/>
          <w:numId w:val="10"/>
        </w:numPr>
        <w:spacing w:after="0" w:line="240" w:lineRule="auto"/>
        <w:ind w:left="284" w:firstLine="567"/>
        <w:jc w:val="both"/>
        <w:rPr>
          <w:rFonts w:cstheme="minorHAnsi"/>
          <w:sz w:val="24"/>
          <w:szCs w:val="24"/>
        </w:rPr>
      </w:pPr>
      <w:r w:rsidRPr="00555450">
        <w:rPr>
          <w:rFonts w:cstheme="minorHAnsi"/>
          <w:sz w:val="24"/>
          <w:szCs w:val="24"/>
        </w:rPr>
        <w:t xml:space="preserve">Федеральным компонентом государственных образовательных стандартов общего образования, утвержденным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(для </w:t>
      </w:r>
      <w:r w:rsidRPr="00555450">
        <w:rPr>
          <w:rFonts w:cstheme="minorHAnsi"/>
          <w:sz w:val="24"/>
          <w:szCs w:val="24"/>
          <w:lang w:val="en-US"/>
        </w:rPr>
        <w:t>VII</w:t>
      </w:r>
      <w:r w:rsidRPr="00555450">
        <w:rPr>
          <w:rFonts w:cstheme="minorHAnsi"/>
          <w:sz w:val="24"/>
          <w:szCs w:val="24"/>
        </w:rPr>
        <w:t>-</w:t>
      </w:r>
      <w:r w:rsidRPr="00555450">
        <w:rPr>
          <w:rFonts w:cstheme="minorHAnsi"/>
          <w:sz w:val="24"/>
          <w:szCs w:val="24"/>
          <w:lang w:val="en-US"/>
        </w:rPr>
        <w:t>IX</w:t>
      </w:r>
      <w:r w:rsidRPr="00555450">
        <w:rPr>
          <w:rFonts w:cstheme="minorHAnsi"/>
          <w:sz w:val="24"/>
          <w:szCs w:val="24"/>
        </w:rPr>
        <w:t>  классов);</w:t>
      </w:r>
    </w:p>
    <w:p w:rsidR="009D1181" w:rsidRPr="00555450" w:rsidRDefault="009D1181" w:rsidP="00CB3EAB">
      <w:pPr>
        <w:numPr>
          <w:ilvl w:val="0"/>
          <w:numId w:val="10"/>
        </w:numPr>
        <w:spacing w:after="0" w:line="240" w:lineRule="auto"/>
        <w:ind w:left="284" w:firstLine="567"/>
        <w:jc w:val="both"/>
        <w:rPr>
          <w:rFonts w:cstheme="minorHAnsi"/>
          <w:sz w:val="24"/>
          <w:szCs w:val="24"/>
        </w:rPr>
      </w:pPr>
      <w:r w:rsidRPr="00555450">
        <w:rPr>
          <w:rFonts w:cstheme="minorHAnsi"/>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9D1181" w:rsidRPr="00555450" w:rsidRDefault="009D1181" w:rsidP="00CB3EAB">
      <w:pPr>
        <w:numPr>
          <w:ilvl w:val="0"/>
          <w:numId w:val="10"/>
        </w:numPr>
        <w:spacing w:after="0" w:line="240" w:lineRule="auto"/>
        <w:ind w:left="284" w:firstLine="567"/>
        <w:jc w:val="both"/>
        <w:rPr>
          <w:rFonts w:cstheme="minorHAnsi"/>
          <w:sz w:val="24"/>
          <w:szCs w:val="24"/>
        </w:rPr>
      </w:pPr>
      <w:r w:rsidRPr="00555450">
        <w:rPr>
          <w:rFonts w:eastAsia="Calibri" w:cstheme="minorHAnsi"/>
          <w:sz w:val="24"/>
          <w:szCs w:val="24"/>
        </w:rPr>
        <w:t>Распоряжения Комитета по образованию от 14.03.2017 № 838-р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2017/2018 учебном году»;</w:t>
      </w:r>
    </w:p>
    <w:p w:rsidR="009D1181" w:rsidRPr="00555450" w:rsidRDefault="009D1181" w:rsidP="00CB3EAB">
      <w:pPr>
        <w:pStyle w:val="a8"/>
        <w:ind w:left="0" w:firstLine="567"/>
        <w:jc w:val="both"/>
        <w:rPr>
          <w:rFonts w:asciiTheme="minorHAnsi" w:eastAsia="Calibri" w:hAnsiTheme="minorHAnsi" w:cstheme="minorHAnsi"/>
        </w:rPr>
      </w:pPr>
      <w:r w:rsidRPr="00555450">
        <w:rPr>
          <w:rFonts w:asciiTheme="minorHAnsi" w:eastAsia="Calibri" w:hAnsiTheme="minorHAnsi" w:cstheme="minorHAnsi"/>
        </w:rPr>
        <w:t>6.Распоряжения Комитета по образованию от 20.03.2017 № 931-р «О формировании учебных планов государственных образовательных учреждений Санкт-Петербурга, реализующих основные общеобразовательные программы, на 2017/2018 учебный год».</w:t>
      </w:r>
    </w:p>
    <w:p w:rsidR="009D1181" w:rsidRPr="00555450" w:rsidRDefault="009D1181" w:rsidP="00CB3EAB">
      <w:pPr>
        <w:numPr>
          <w:ilvl w:val="0"/>
          <w:numId w:val="10"/>
        </w:numPr>
        <w:spacing w:after="0" w:line="240" w:lineRule="auto"/>
        <w:ind w:left="284" w:firstLine="567"/>
        <w:jc w:val="both"/>
        <w:rPr>
          <w:rFonts w:cstheme="minorHAnsi"/>
          <w:sz w:val="24"/>
          <w:szCs w:val="24"/>
        </w:rPr>
      </w:pPr>
      <w:r w:rsidRPr="00555450">
        <w:rPr>
          <w:rFonts w:cstheme="minorHAnsi"/>
          <w:sz w:val="24"/>
          <w:szCs w:val="24"/>
        </w:rPr>
        <w:t>Уставом  ГБОУ СОШ №149</w:t>
      </w:r>
    </w:p>
    <w:p w:rsidR="009D1181" w:rsidRPr="00555450" w:rsidRDefault="009D1181" w:rsidP="00CB3EAB">
      <w:pPr>
        <w:shd w:val="clear" w:color="auto" w:fill="FFFFFF"/>
        <w:spacing w:line="240" w:lineRule="auto"/>
        <w:ind w:firstLine="567"/>
        <w:contextualSpacing/>
        <w:jc w:val="both"/>
        <w:rPr>
          <w:rFonts w:cstheme="minorHAnsi"/>
          <w:spacing w:val="-2"/>
          <w:sz w:val="24"/>
          <w:szCs w:val="24"/>
          <w:lang w:val="en-US"/>
        </w:rPr>
      </w:pPr>
    </w:p>
    <w:p w:rsidR="00A129F5" w:rsidRPr="00555450" w:rsidRDefault="009D1181" w:rsidP="00CB3EAB">
      <w:pPr>
        <w:shd w:val="clear" w:color="auto" w:fill="FFFFFF"/>
        <w:spacing w:line="240" w:lineRule="auto"/>
        <w:ind w:firstLine="567"/>
        <w:contextualSpacing/>
        <w:jc w:val="both"/>
        <w:rPr>
          <w:rFonts w:cstheme="minorHAnsi"/>
          <w:sz w:val="24"/>
          <w:szCs w:val="24"/>
        </w:rPr>
      </w:pPr>
      <w:r w:rsidRPr="00555450">
        <w:rPr>
          <w:rFonts w:cstheme="minorHAnsi"/>
          <w:spacing w:val="-2"/>
          <w:sz w:val="24"/>
          <w:szCs w:val="24"/>
        </w:rPr>
        <w:t xml:space="preserve">Содержание ООП ООО </w:t>
      </w:r>
      <w:r w:rsidRPr="00555450">
        <w:rPr>
          <w:rFonts w:cstheme="minorHAnsi"/>
          <w:spacing w:val="-3"/>
          <w:sz w:val="24"/>
          <w:szCs w:val="24"/>
        </w:rPr>
        <w:t xml:space="preserve"> ГБОУ СОШ №149 </w:t>
      </w:r>
      <w:r w:rsidRPr="00555450">
        <w:rPr>
          <w:rFonts w:cstheme="minorHAnsi"/>
          <w:spacing w:val="-2"/>
          <w:sz w:val="24"/>
          <w:szCs w:val="24"/>
        </w:rPr>
        <w:t xml:space="preserve"> </w:t>
      </w:r>
      <w:r w:rsidRPr="00555450">
        <w:rPr>
          <w:rFonts w:cstheme="minorHAnsi"/>
          <w:spacing w:val="-3"/>
          <w:sz w:val="24"/>
          <w:szCs w:val="24"/>
        </w:rPr>
        <w:t>отражает требования ФК ГОС ООО и содержит</w:t>
      </w:r>
      <w:r w:rsidRPr="00555450">
        <w:rPr>
          <w:rFonts w:cstheme="minorHAnsi"/>
          <w:sz w:val="24"/>
          <w:szCs w:val="24"/>
        </w:rPr>
        <w:t xml:space="preserve"> три основных раздела: </w:t>
      </w:r>
    </w:p>
    <w:p w:rsidR="00A129F5" w:rsidRPr="00E241FE" w:rsidRDefault="00A129F5" w:rsidP="00CB3EAB">
      <w:pPr>
        <w:shd w:val="clear" w:color="auto" w:fill="FFFFFF"/>
        <w:spacing w:line="240" w:lineRule="auto"/>
        <w:ind w:firstLine="567"/>
        <w:contextualSpacing/>
        <w:jc w:val="both"/>
        <w:rPr>
          <w:rFonts w:cstheme="minorHAnsi"/>
          <w:sz w:val="24"/>
          <w:szCs w:val="24"/>
        </w:rPr>
      </w:pPr>
      <w:r w:rsidRPr="00E241FE">
        <w:rPr>
          <w:rFonts w:cstheme="minorHAnsi"/>
          <w:sz w:val="24"/>
          <w:szCs w:val="24"/>
        </w:rPr>
        <w:t>1. Ц</w:t>
      </w:r>
      <w:r w:rsidR="009D1181" w:rsidRPr="00E241FE">
        <w:rPr>
          <w:rFonts w:cstheme="minorHAnsi"/>
          <w:sz w:val="24"/>
          <w:szCs w:val="24"/>
        </w:rPr>
        <w:t>елевой</w:t>
      </w:r>
      <w:r w:rsidRPr="00E241FE">
        <w:rPr>
          <w:rFonts w:cstheme="minorHAnsi"/>
          <w:sz w:val="24"/>
          <w:szCs w:val="24"/>
        </w:rPr>
        <w:t xml:space="preserve"> - определяет общее назначение, цели, задачи, ожидаемые  результаты реализации образовательной программы, способы определения достижения этих целей и результатов, систему оценки результатов освоения программы;</w:t>
      </w:r>
    </w:p>
    <w:p w:rsidR="00A129F5" w:rsidRPr="00E241FE" w:rsidRDefault="00A129F5" w:rsidP="00CB3EAB">
      <w:pPr>
        <w:shd w:val="clear" w:color="auto" w:fill="FFFFFF"/>
        <w:spacing w:line="240" w:lineRule="auto"/>
        <w:ind w:firstLine="567"/>
        <w:contextualSpacing/>
        <w:jc w:val="both"/>
        <w:rPr>
          <w:rFonts w:cstheme="minorHAnsi"/>
          <w:sz w:val="24"/>
          <w:szCs w:val="24"/>
        </w:rPr>
      </w:pPr>
      <w:r w:rsidRPr="00E241FE">
        <w:rPr>
          <w:rFonts w:cstheme="minorHAnsi"/>
          <w:sz w:val="24"/>
          <w:szCs w:val="24"/>
        </w:rPr>
        <w:t>2. С</w:t>
      </w:r>
      <w:r w:rsidR="009D1181" w:rsidRPr="00E241FE">
        <w:rPr>
          <w:rFonts w:cstheme="minorHAnsi"/>
          <w:sz w:val="24"/>
          <w:szCs w:val="24"/>
        </w:rPr>
        <w:t xml:space="preserve">одержательный </w:t>
      </w:r>
      <w:r w:rsidRPr="00E241FE">
        <w:rPr>
          <w:rFonts w:cstheme="minorHAnsi"/>
          <w:sz w:val="24"/>
          <w:szCs w:val="24"/>
        </w:rPr>
        <w:t xml:space="preserve"> - определяет общее содержание основного общего и среднего общего образования и включает образовательные программы, ориентированные на достижение обязательного минимума их содержания;</w:t>
      </w:r>
    </w:p>
    <w:p w:rsidR="009D1181" w:rsidRPr="00E241FE" w:rsidRDefault="00A129F5" w:rsidP="00CB3EAB">
      <w:pPr>
        <w:shd w:val="clear" w:color="auto" w:fill="FFFFFF"/>
        <w:spacing w:line="240" w:lineRule="auto"/>
        <w:ind w:firstLine="567"/>
        <w:contextualSpacing/>
        <w:jc w:val="both"/>
        <w:rPr>
          <w:rFonts w:cstheme="minorHAnsi"/>
          <w:sz w:val="24"/>
          <w:szCs w:val="24"/>
        </w:rPr>
      </w:pPr>
      <w:r w:rsidRPr="00E241FE">
        <w:rPr>
          <w:rFonts w:cstheme="minorHAnsi"/>
          <w:sz w:val="24"/>
          <w:szCs w:val="24"/>
        </w:rPr>
        <w:t>3. О</w:t>
      </w:r>
      <w:r w:rsidR="009D1181" w:rsidRPr="00E241FE">
        <w:rPr>
          <w:rFonts w:cstheme="minorHAnsi"/>
          <w:sz w:val="24"/>
          <w:szCs w:val="24"/>
        </w:rPr>
        <w:t>рганизационный</w:t>
      </w:r>
      <w:r w:rsidRPr="00E241FE">
        <w:rPr>
          <w:rFonts w:cstheme="minorHAnsi"/>
          <w:sz w:val="24"/>
          <w:szCs w:val="24"/>
        </w:rPr>
        <w:t xml:space="preserve"> - определяет общие рамки организации образовательной деятельности, включает учебный план основного общего и среднего общего образования как один из основных механизмов реализации программы,  календарный учебный график, систему условий реализации образовательной программы</w:t>
      </w:r>
    </w:p>
    <w:p w:rsidR="009D1181" w:rsidRPr="00555450" w:rsidRDefault="009D1181" w:rsidP="00CB3EAB">
      <w:pPr>
        <w:pStyle w:val="ab"/>
        <w:spacing w:line="240" w:lineRule="auto"/>
        <w:ind w:firstLine="567"/>
        <w:contextualSpacing/>
        <w:rPr>
          <w:rFonts w:asciiTheme="minorHAnsi" w:hAnsiTheme="minorHAnsi" w:cstheme="minorHAnsi"/>
          <w:color w:val="auto"/>
          <w:sz w:val="24"/>
          <w:szCs w:val="24"/>
        </w:rPr>
      </w:pPr>
      <w:r w:rsidRPr="00E241FE">
        <w:rPr>
          <w:rFonts w:asciiTheme="minorHAnsi" w:hAnsiTheme="minorHAnsi" w:cstheme="minorHAnsi"/>
          <w:color w:val="auto"/>
          <w:sz w:val="24"/>
          <w:szCs w:val="24"/>
        </w:rPr>
        <w:t>ГБОУ СОШ № 149 осуществляет ознакомление</w:t>
      </w:r>
      <w:r w:rsidRPr="00555450">
        <w:rPr>
          <w:rFonts w:asciiTheme="minorHAnsi" w:hAnsiTheme="minorHAnsi" w:cstheme="minorHAnsi"/>
          <w:color w:val="auto"/>
          <w:sz w:val="24"/>
          <w:szCs w:val="24"/>
        </w:rPr>
        <w:t xml:space="preserve">   обучающихся и их родителей (законных представителей) как участников образовательных отношений с Уставом ГБОУ СОШ № 149, Лицензией, ООП</w:t>
      </w:r>
      <w:r w:rsidR="00A129F5" w:rsidRPr="00555450">
        <w:rPr>
          <w:rFonts w:asciiTheme="minorHAnsi" w:hAnsiTheme="minorHAnsi" w:cstheme="minorHAnsi"/>
          <w:color w:val="auto"/>
          <w:sz w:val="24"/>
          <w:szCs w:val="24"/>
        </w:rPr>
        <w:t xml:space="preserve"> </w:t>
      </w:r>
      <w:r w:rsidRPr="00555450">
        <w:rPr>
          <w:rFonts w:asciiTheme="minorHAnsi" w:hAnsiTheme="minorHAnsi" w:cstheme="minorHAnsi"/>
          <w:color w:val="auto"/>
          <w:sz w:val="24"/>
          <w:szCs w:val="24"/>
        </w:rPr>
        <w:t>ООО, другими необходимыми документами и локальными актами через размещение их на школьном сайте (школа149.РФ).</w:t>
      </w:r>
    </w:p>
    <w:p w:rsidR="009D1181" w:rsidRPr="00555450" w:rsidRDefault="009D1181" w:rsidP="00CB3EAB">
      <w:pPr>
        <w:pStyle w:val="31"/>
        <w:ind w:firstLine="567"/>
      </w:pPr>
    </w:p>
    <w:p w:rsidR="00A129F5" w:rsidRPr="00555450" w:rsidRDefault="00A129F5" w:rsidP="00CB3EAB">
      <w:pPr>
        <w:spacing w:line="240" w:lineRule="auto"/>
        <w:ind w:firstLine="567"/>
        <w:jc w:val="both"/>
        <w:rPr>
          <w:rFonts w:cstheme="minorHAnsi"/>
          <w:sz w:val="24"/>
          <w:szCs w:val="24"/>
        </w:rPr>
      </w:pPr>
    </w:p>
    <w:p w:rsidR="00E241FE" w:rsidRDefault="00E241FE" w:rsidP="00CB3EAB">
      <w:pPr>
        <w:spacing w:line="240" w:lineRule="auto"/>
        <w:ind w:firstLine="567"/>
        <w:rPr>
          <w:rFonts w:eastAsia="Times New Roman" w:cstheme="minorHAnsi"/>
          <w:b/>
          <w:bCs/>
          <w:kern w:val="36"/>
          <w:sz w:val="24"/>
          <w:szCs w:val="24"/>
          <w:lang w:eastAsia="ru-RU"/>
        </w:rPr>
      </w:pPr>
      <w:r>
        <w:rPr>
          <w:rFonts w:cstheme="minorHAnsi"/>
          <w:sz w:val="24"/>
          <w:szCs w:val="24"/>
        </w:rPr>
        <w:br w:type="page"/>
      </w:r>
    </w:p>
    <w:p w:rsidR="00A129F5" w:rsidRPr="00555450" w:rsidRDefault="00A129F5" w:rsidP="00CB3EAB">
      <w:pPr>
        <w:pStyle w:val="1"/>
        <w:ind w:firstLine="567"/>
        <w:rPr>
          <w:rFonts w:asciiTheme="minorHAnsi" w:hAnsiTheme="minorHAnsi" w:cstheme="minorHAnsi"/>
          <w:sz w:val="24"/>
          <w:szCs w:val="24"/>
        </w:rPr>
      </w:pPr>
      <w:bookmarkStart w:id="1" w:name="_Toc518482905"/>
      <w:r w:rsidRPr="00555450">
        <w:rPr>
          <w:rFonts w:asciiTheme="minorHAnsi" w:hAnsiTheme="minorHAnsi" w:cstheme="minorHAnsi"/>
          <w:sz w:val="24"/>
          <w:szCs w:val="24"/>
        </w:rPr>
        <w:lastRenderedPageBreak/>
        <w:t>1. Целевой раздел.</w:t>
      </w:r>
      <w:bookmarkEnd w:id="1"/>
      <w:r w:rsidRPr="00555450">
        <w:rPr>
          <w:rFonts w:asciiTheme="minorHAnsi" w:hAnsiTheme="minorHAnsi" w:cstheme="minorHAnsi"/>
          <w:sz w:val="24"/>
          <w:szCs w:val="24"/>
        </w:rPr>
        <w:t xml:space="preserve"> </w:t>
      </w:r>
    </w:p>
    <w:p w:rsidR="00B56568" w:rsidRDefault="00A129F5"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cstheme="minorHAnsi"/>
          <w:sz w:val="24"/>
          <w:szCs w:val="24"/>
        </w:rPr>
        <w:t>1.1</w:t>
      </w:r>
      <w:r w:rsidR="00E241FE">
        <w:rPr>
          <w:rFonts w:cstheme="minorHAnsi"/>
          <w:sz w:val="24"/>
          <w:szCs w:val="24"/>
        </w:rPr>
        <w:t xml:space="preserve">. </w:t>
      </w:r>
      <w:r w:rsidR="008539FC" w:rsidRPr="00555450">
        <w:rPr>
          <w:rFonts w:eastAsia="Times New Roman" w:cstheme="minorHAnsi"/>
          <w:color w:val="2D2D2D"/>
          <w:spacing w:val="2"/>
          <w:sz w:val="24"/>
          <w:szCs w:val="24"/>
          <w:lang w:eastAsia="ru-RU"/>
        </w:rPr>
        <w:t>Основное общее образование - вторая ступень общего образования.</w:t>
      </w:r>
    </w:p>
    <w:p w:rsidR="008539FC" w:rsidRPr="00555450" w:rsidRDefault="008539FC" w:rsidP="00CB3EAB">
      <w:pPr>
        <w:shd w:val="clear" w:color="auto" w:fill="FFFFFF"/>
        <w:spacing w:after="0" w:line="240" w:lineRule="auto"/>
        <w:ind w:firstLine="567"/>
        <w:jc w:val="both"/>
        <w:textAlignment w:val="baseline"/>
        <w:rPr>
          <w:rFonts w:cstheme="minorHAnsi"/>
          <w:b/>
          <w:sz w:val="24"/>
          <w:szCs w:val="24"/>
        </w:rPr>
      </w:pPr>
      <w:r w:rsidRPr="00555450">
        <w:rPr>
          <w:rFonts w:eastAsia="Times New Roman" w:cstheme="minorHAnsi"/>
          <w:color w:val="2D2D2D"/>
          <w:spacing w:val="2"/>
          <w:sz w:val="24"/>
          <w:szCs w:val="24"/>
          <w:lang w:eastAsia="ru-RU"/>
        </w:rPr>
        <w:t>В соответствии с </w:t>
      </w:r>
      <w:hyperlink r:id="rId10" w:history="1">
        <w:r w:rsidRPr="00555450">
          <w:rPr>
            <w:rFonts w:eastAsia="Times New Roman" w:cstheme="minorHAnsi"/>
            <w:color w:val="00466E"/>
            <w:spacing w:val="2"/>
            <w:sz w:val="24"/>
            <w:szCs w:val="24"/>
            <w:u w:val="single"/>
            <w:lang w:eastAsia="ru-RU"/>
          </w:rPr>
          <w:t>Конституцией Российской Федерации</w:t>
        </w:r>
      </w:hyperlink>
      <w:r w:rsidRPr="00555450">
        <w:rPr>
          <w:rFonts w:eastAsia="Times New Roman" w:cstheme="minorHAnsi"/>
          <w:color w:val="2D2D2D"/>
          <w:spacing w:val="2"/>
          <w:sz w:val="24"/>
          <w:szCs w:val="24"/>
          <w:lang w:eastAsia="ru-RU"/>
        </w:rPr>
        <w:t> основное общее образование является обязательным и общедоступным.</w:t>
      </w:r>
      <w:r w:rsidRPr="00555450">
        <w:rPr>
          <w:rFonts w:eastAsia="Times New Roman" w:cstheme="minorHAnsi"/>
          <w:color w:val="2D2D2D"/>
          <w:spacing w:val="2"/>
          <w:sz w:val="24"/>
          <w:szCs w:val="24"/>
          <w:lang w:eastAsia="ru-RU"/>
        </w:rPr>
        <w:br/>
        <w:t>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r w:rsidRPr="00555450">
        <w:rPr>
          <w:rFonts w:eastAsia="Times New Roman" w:cstheme="minorHAnsi"/>
          <w:color w:val="2D2D2D"/>
          <w:spacing w:val="2"/>
          <w:sz w:val="24"/>
          <w:szCs w:val="24"/>
          <w:lang w:eastAsia="ru-RU"/>
        </w:rPr>
        <w:br/>
        <w:t>Федеральный компонент направлен на реализацию следующих основных целей:</w:t>
      </w:r>
      <w:r w:rsidRPr="00555450">
        <w:rPr>
          <w:rFonts w:eastAsia="Times New Roman" w:cstheme="minorHAnsi"/>
          <w:color w:val="2D2D2D"/>
          <w:spacing w:val="2"/>
          <w:sz w:val="24"/>
          <w:szCs w:val="24"/>
          <w:lang w:eastAsia="ru-RU"/>
        </w:rPr>
        <w:br/>
        <w:t>- формирование целостного представления о мире, основанного на приобретенных знаниях, умениях, навыках и способах деятельности;</w:t>
      </w:r>
      <w:r w:rsidRPr="00555450">
        <w:rPr>
          <w:rFonts w:eastAsia="Times New Roman" w:cstheme="minorHAnsi"/>
          <w:color w:val="2D2D2D"/>
          <w:spacing w:val="2"/>
          <w:sz w:val="24"/>
          <w:szCs w:val="24"/>
          <w:lang w:eastAsia="ru-RU"/>
        </w:rPr>
        <w:br/>
        <w:t>- приобретение опыта разнообразной деятельности (индивидуальной и коллективной), опыта познания и самопознания;</w:t>
      </w:r>
      <w:r w:rsidRPr="00555450">
        <w:rPr>
          <w:rFonts w:eastAsia="Times New Roman" w:cstheme="minorHAnsi"/>
          <w:color w:val="2D2D2D"/>
          <w:spacing w:val="2"/>
          <w:sz w:val="24"/>
          <w:szCs w:val="24"/>
          <w:lang w:eastAsia="ru-RU"/>
        </w:rPr>
        <w:br/>
        <w:t>- подготовка к осуществлению осознанного выбора индивидуальной образовательной или профессиональной траектории.</w:t>
      </w:r>
      <w:r w:rsidRPr="00555450">
        <w:rPr>
          <w:rFonts w:eastAsia="Times New Roman" w:cstheme="minorHAnsi"/>
          <w:color w:val="2D2D2D"/>
          <w:spacing w:val="2"/>
          <w:sz w:val="24"/>
          <w:szCs w:val="24"/>
          <w:lang w:eastAsia="ru-RU"/>
        </w:rPr>
        <w:br/>
        <w:t>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r w:rsidRPr="00555450">
        <w:rPr>
          <w:rFonts w:eastAsia="Times New Roman" w:cstheme="minorHAnsi"/>
          <w:color w:val="2D2D2D"/>
          <w:spacing w:val="2"/>
          <w:sz w:val="24"/>
          <w:szCs w:val="24"/>
          <w:lang w:eastAsia="ru-RU"/>
        </w:rPr>
        <w:b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r w:rsidRPr="00555450">
        <w:rPr>
          <w:rFonts w:eastAsia="Times New Roman" w:cstheme="minorHAnsi"/>
          <w:color w:val="2D2D2D"/>
          <w:spacing w:val="2"/>
          <w:sz w:val="24"/>
          <w:szCs w:val="24"/>
          <w:lang w:eastAsia="ru-RU"/>
        </w:rPr>
        <w:b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r w:rsidRPr="00555450">
        <w:rPr>
          <w:rFonts w:eastAsia="Times New Roman" w:cstheme="minorHAnsi"/>
          <w:color w:val="2D2D2D"/>
          <w:spacing w:val="2"/>
          <w:sz w:val="24"/>
          <w:szCs w:val="24"/>
          <w:lang w:eastAsia="ru-RU"/>
        </w:rPr>
        <w:br/>
        <w:t>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r w:rsidRPr="00555450">
        <w:rPr>
          <w:rFonts w:eastAsia="Times New Roman" w:cstheme="minorHAnsi"/>
          <w:color w:val="2D2D2D"/>
          <w:spacing w:val="2"/>
          <w:sz w:val="24"/>
          <w:szCs w:val="24"/>
          <w:lang w:eastAsia="ru-RU"/>
        </w:rPr>
        <w:br/>
        <w:t>Учебный предмет "Природоведение " изучается в V классе и является пропедевтической основой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 и "География" и продление изучения курса "Природоведение".</w:t>
      </w:r>
      <w:r w:rsidRPr="00555450">
        <w:rPr>
          <w:rFonts w:eastAsia="Times New Roman" w:cstheme="minorHAnsi"/>
          <w:color w:val="2D2D2D"/>
          <w:spacing w:val="2"/>
          <w:sz w:val="24"/>
          <w:szCs w:val="24"/>
          <w:lang w:eastAsia="ru-RU"/>
        </w:rPr>
        <w:b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r w:rsidRPr="00555450">
        <w:rPr>
          <w:rFonts w:eastAsia="Times New Roman" w:cstheme="minorHAnsi"/>
          <w:color w:val="2D2D2D"/>
          <w:spacing w:val="2"/>
          <w:sz w:val="24"/>
          <w:szCs w:val="24"/>
          <w:lang w:eastAsia="ru-RU"/>
        </w:rPr>
        <w:br/>
      </w:r>
      <w:r w:rsidRPr="00555450">
        <w:rPr>
          <w:rFonts w:eastAsia="Times New Roman" w:cstheme="minorHAnsi"/>
          <w:color w:val="2D2D2D"/>
          <w:spacing w:val="2"/>
          <w:sz w:val="24"/>
          <w:szCs w:val="24"/>
          <w:lang w:eastAsia="ru-RU"/>
        </w:rPr>
        <w:br/>
      </w:r>
      <w:r w:rsidRPr="00555450">
        <w:rPr>
          <w:rFonts w:cstheme="minorHAnsi"/>
          <w:b/>
          <w:sz w:val="24"/>
          <w:szCs w:val="24"/>
        </w:rPr>
        <w:t>1.2. Общие учебные умения, навыки и способы деятельности</w:t>
      </w:r>
    </w:p>
    <w:p w:rsidR="008539FC" w:rsidRPr="00555450" w:rsidRDefault="008539FC" w:rsidP="00CB3EAB">
      <w:pPr>
        <w:shd w:val="clear" w:color="auto" w:fill="FFFFFF"/>
        <w:spacing w:after="0" w:line="240" w:lineRule="auto"/>
        <w:ind w:firstLine="567"/>
        <w:jc w:val="both"/>
        <w:textAlignment w:val="baseline"/>
        <w:rPr>
          <w:rFonts w:cstheme="minorHAnsi"/>
          <w:b/>
          <w:sz w:val="24"/>
          <w:szCs w:val="24"/>
        </w:rPr>
      </w:pPr>
      <w:r w:rsidRPr="00555450">
        <w:rPr>
          <w:rFonts w:eastAsia="Times New Roman" w:cstheme="minorHAnsi"/>
          <w:color w:val="2D2D2D"/>
          <w:spacing w:val="2"/>
          <w:sz w:val="24"/>
          <w:szCs w:val="24"/>
          <w:lang w:eastAsia="ru-RU"/>
        </w:rPr>
        <w:lastRenderedPageBreak/>
        <w:b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r w:rsidRPr="00555450">
        <w:rPr>
          <w:rFonts w:eastAsia="Times New Roman" w:cstheme="minorHAnsi"/>
          <w:color w:val="2D2D2D"/>
          <w:spacing w:val="2"/>
          <w:sz w:val="24"/>
          <w:szCs w:val="24"/>
          <w:lang w:eastAsia="ru-RU"/>
        </w:rPr>
        <w:br/>
      </w:r>
      <w:r w:rsidRPr="00555450">
        <w:rPr>
          <w:rFonts w:cstheme="minorHAnsi"/>
          <w:b/>
          <w:sz w:val="24"/>
          <w:szCs w:val="24"/>
        </w:rPr>
        <w:t>1.2.1. Познавательная деятельность</w:t>
      </w:r>
    </w:p>
    <w:p w:rsidR="008539FC" w:rsidRPr="00555450" w:rsidRDefault="008539FC" w:rsidP="00CB3EAB">
      <w:pPr>
        <w:shd w:val="clear" w:color="auto" w:fill="FFFFFF"/>
        <w:spacing w:after="0" w:line="240" w:lineRule="auto"/>
        <w:ind w:firstLine="567"/>
        <w:jc w:val="both"/>
        <w:textAlignment w:val="baseline"/>
        <w:rPr>
          <w:rFonts w:cstheme="minorHAnsi"/>
          <w:b/>
          <w:sz w:val="24"/>
          <w:szCs w:val="24"/>
        </w:rPr>
      </w:pPr>
      <w:r w:rsidRPr="00555450">
        <w:rPr>
          <w:rFonts w:eastAsia="Times New Roman" w:cstheme="minorHAnsi"/>
          <w:color w:val="2D2D2D"/>
          <w:spacing w:val="2"/>
          <w:sz w:val="24"/>
          <w:szCs w:val="24"/>
          <w:lang w:eastAsia="ru-RU"/>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r w:rsidRPr="00555450">
        <w:rPr>
          <w:rFonts w:eastAsia="Times New Roman" w:cstheme="minorHAnsi"/>
          <w:color w:val="2D2D2D"/>
          <w:spacing w:val="2"/>
          <w:sz w:val="24"/>
          <w:szCs w:val="24"/>
          <w:lang w:eastAsia="ru-RU"/>
        </w:rPr>
        <w:b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r w:rsidRPr="00555450">
        <w:rPr>
          <w:rFonts w:eastAsia="Times New Roman" w:cstheme="minorHAnsi"/>
          <w:color w:val="2D2D2D"/>
          <w:spacing w:val="2"/>
          <w:sz w:val="24"/>
          <w:szCs w:val="24"/>
          <w:lang w:eastAsia="ru-RU"/>
        </w:rPr>
        <w:b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r w:rsidRPr="00555450">
        <w:rPr>
          <w:rFonts w:eastAsia="Times New Roman" w:cstheme="minorHAnsi"/>
          <w:color w:val="2D2D2D"/>
          <w:spacing w:val="2"/>
          <w:sz w:val="24"/>
          <w:szCs w:val="24"/>
          <w:lang w:eastAsia="ru-RU"/>
        </w:rPr>
        <w:b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r w:rsidRPr="00555450">
        <w:rPr>
          <w:rFonts w:eastAsia="Times New Roman" w:cstheme="minorHAnsi"/>
          <w:color w:val="2D2D2D"/>
          <w:spacing w:val="2"/>
          <w:sz w:val="24"/>
          <w:szCs w:val="24"/>
          <w:lang w:eastAsia="ru-RU"/>
        </w:rPr>
        <w:b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r w:rsidRPr="00555450">
        <w:rPr>
          <w:rFonts w:eastAsia="Times New Roman" w:cstheme="minorHAnsi"/>
          <w:color w:val="2D2D2D"/>
          <w:spacing w:val="2"/>
          <w:sz w:val="24"/>
          <w:szCs w:val="24"/>
          <w:lang w:eastAsia="ru-RU"/>
        </w:rPr>
        <w:br/>
      </w:r>
      <w:r w:rsidRPr="00555450">
        <w:rPr>
          <w:rFonts w:cstheme="minorHAnsi"/>
          <w:b/>
          <w:sz w:val="24"/>
          <w:szCs w:val="24"/>
        </w:rPr>
        <w:t>1.2.2. Информационно-коммуникативная деятельность</w:t>
      </w:r>
    </w:p>
    <w:p w:rsidR="008539FC" w:rsidRPr="00555450" w:rsidRDefault="008539FC" w:rsidP="00CB3EAB">
      <w:pPr>
        <w:shd w:val="clear" w:color="auto" w:fill="FFFFFF"/>
        <w:spacing w:after="0" w:line="240" w:lineRule="auto"/>
        <w:ind w:firstLine="567"/>
        <w:jc w:val="both"/>
        <w:textAlignment w:val="baseline"/>
        <w:rPr>
          <w:rFonts w:cstheme="minorHAnsi"/>
          <w:b/>
          <w:sz w:val="24"/>
          <w:szCs w:val="24"/>
        </w:rPr>
      </w:pPr>
      <w:r w:rsidRPr="00555450">
        <w:rPr>
          <w:rFonts w:eastAsia="Times New Roman" w:cstheme="minorHAnsi"/>
          <w:color w:val="2D2D2D"/>
          <w:spacing w:val="2"/>
          <w:sz w:val="24"/>
          <w:szCs w:val="24"/>
          <w:lang w:eastAsia="ru-RU"/>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r w:rsidRPr="00555450">
        <w:rPr>
          <w:rFonts w:eastAsia="Times New Roman" w:cstheme="minorHAnsi"/>
          <w:color w:val="2D2D2D"/>
          <w:spacing w:val="2"/>
          <w:sz w:val="24"/>
          <w:szCs w:val="24"/>
          <w:lang w:eastAsia="ru-RU"/>
        </w:rPr>
        <w:b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r w:rsidRPr="00555450">
        <w:rPr>
          <w:rFonts w:eastAsia="Times New Roman" w:cstheme="minorHAnsi"/>
          <w:color w:val="2D2D2D"/>
          <w:spacing w:val="2"/>
          <w:sz w:val="24"/>
          <w:szCs w:val="24"/>
          <w:lang w:eastAsia="ru-RU"/>
        </w:rPr>
        <w:b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r w:rsidRPr="00555450">
        <w:rPr>
          <w:rFonts w:eastAsia="Times New Roman" w:cstheme="minorHAnsi"/>
          <w:color w:val="2D2D2D"/>
          <w:spacing w:val="2"/>
          <w:sz w:val="24"/>
          <w:szCs w:val="24"/>
          <w:lang w:eastAsia="ru-RU"/>
        </w:rPr>
        <w:b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r w:rsidRPr="00555450">
        <w:rPr>
          <w:rFonts w:eastAsia="Times New Roman" w:cstheme="minorHAnsi"/>
          <w:color w:val="2D2D2D"/>
          <w:spacing w:val="2"/>
          <w:sz w:val="24"/>
          <w:szCs w:val="24"/>
          <w:lang w:eastAsia="ru-RU"/>
        </w:rPr>
        <w:b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r w:rsidRPr="00555450">
        <w:rPr>
          <w:rFonts w:eastAsia="Times New Roman" w:cstheme="minorHAnsi"/>
          <w:color w:val="2D2D2D"/>
          <w:spacing w:val="2"/>
          <w:sz w:val="24"/>
          <w:szCs w:val="24"/>
          <w:lang w:eastAsia="ru-RU"/>
        </w:rPr>
        <w:br/>
      </w:r>
      <w:r w:rsidRPr="00555450">
        <w:rPr>
          <w:rFonts w:cstheme="minorHAnsi"/>
          <w:b/>
          <w:sz w:val="24"/>
          <w:szCs w:val="24"/>
        </w:rPr>
        <w:t>1.2.3. Рефлексивная деятельность</w:t>
      </w:r>
    </w:p>
    <w:p w:rsidR="009D1181" w:rsidRPr="00555450" w:rsidRDefault="008539FC" w:rsidP="00CB3EAB">
      <w:pPr>
        <w:shd w:val="clear" w:color="auto" w:fill="FFFFFF"/>
        <w:spacing w:after="0" w:line="240" w:lineRule="auto"/>
        <w:ind w:firstLine="567"/>
        <w:jc w:val="both"/>
        <w:textAlignment w:val="baseline"/>
        <w:rPr>
          <w:rFonts w:cstheme="minorHAnsi"/>
          <w:b/>
          <w:sz w:val="24"/>
          <w:szCs w:val="24"/>
        </w:rPr>
      </w:pPr>
      <w:r w:rsidRPr="00555450">
        <w:rPr>
          <w:rFonts w:eastAsia="Times New Roman" w:cstheme="minorHAnsi"/>
          <w:color w:val="2D2D2D"/>
          <w:spacing w:val="2"/>
          <w:sz w:val="24"/>
          <w:szCs w:val="24"/>
          <w:lang w:eastAsia="ru-RU"/>
        </w:rPr>
        <w:t xml:space="preserve">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w:t>
      </w:r>
      <w:r w:rsidRPr="00555450">
        <w:rPr>
          <w:rFonts w:eastAsia="Times New Roman" w:cstheme="minorHAnsi"/>
          <w:color w:val="2D2D2D"/>
          <w:spacing w:val="2"/>
          <w:sz w:val="24"/>
          <w:szCs w:val="24"/>
          <w:lang w:eastAsia="ru-RU"/>
        </w:rPr>
        <w:lastRenderedPageBreak/>
        <w:t>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r w:rsidRPr="00555450">
        <w:rPr>
          <w:rFonts w:eastAsia="Times New Roman" w:cstheme="minorHAnsi"/>
          <w:color w:val="2D2D2D"/>
          <w:spacing w:val="2"/>
          <w:sz w:val="24"/>
          <w:szCs w:val="24"/>
          <w:lang w:eastAsia="ru-RU"/>
        </w:rPr>
        <w:b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r w:rsidRPr="00555450">
        <w:rPr>
          <w:rFonts w:eastAsia="Times New Roman" w:cstheme="minorHAnsi"/>
          <w:color w:val="2D2D2D"/>
          <w:spacing w:val="2"/>
          <w:sz w:val="24"/>
          <w:szCs w:val="24"/>
          <w:lang w:eastAsia="ru-RU"/>
        </w:rPr>
        <w:b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r w:rsidRPr="00555450">
        <w:rPr>
          <w:rFonts w:eastAsia="Times New Roman" w:cstheme="minorHAnsi"/>
          <w:color w:val="2D2D2D"/>
          <w:spacing w:val="2"/>
          <w:sz w:val="24"/>
          <w:szCs w:val="24"/>
          <w:lang w:eastAsia="ru-RU"/>
        </w:rPr>
        <w:br/>
      </w:r>
      <w:r w:rsidR="009D1181" w:rsidRPr="00555450">
        <w:rPr>
          <w:rFonts w:cstheme="minorHAnsi"/>
          <w:b/>
          <w:sz w:val="24"/>
          <w:szCs w:val="24"/>
        </w:rPr>
        <w:t>1.</w:t>
      </w:r>
      <w:r w:rsidR="00A129F5" w:rsidRPr="00555450">
        <w:rPr>
          <w:rFonts w:cstheme="minorHAnsi"/>
          <w:b/>
          <w:sz w:val="24"/>
          <w:szCs w:val="24"/>
        </w:rPr>
        <w:t xml:space="preserve">3. </w:t>
      </w:r>
      <w:r w:rsidR="009D1181" w:rsidRPr="00555450">
        <w:rPr>
          <w:rFonts w:cstheme="minorHAnsi"/>
          <w:b/>
          <w:sz w:val="24"/>
          <w:szCs w:val="24"/>
        </w:rPr>
        <w:t xml:space="preserve">  Система оценки достижения  результатов</w:t>
      </w:r>
    </w:p>
    <w:p w:rsidR="009D1181" w:rsidRPr="00555450" w:rsidRDefault="009D1181" w:rsidP="00CB3EAB">
      <w:pPr>
        <w:tabs>
          <w:tab w:val="left" w:pos="0"/>
          <w:tab w:val="left" w:pos="2268"/>
        </w:tabs>
        <w:spacing w:line="240" w:lineRule="auto"/>
        <w:ind w:firstLine="567"/>
        <w:jc w:val="both"/>
        <w:rPr>
          <w:rFonts w:cstheme="minorHAnsi"/>
          <w:sz w:val="24"/>
          <w:szCs w:val="24"/>
        </w:rPr>
      </w:pPr>
      <w:r w:rsidRPr="00555450">
        <w:rPr>
          <w:rFonts w:cstheme="minorHAnsi"/>
          <w:sz w:val="24"/>
          <w:szCs w:val="24"/>
        </w:rPr>
        <w:t>Система оценки достижения  результатов (далее – система оценки) является частью системы оценки и управления качеством образования в ГБОУСОШ №149  и служит основой при разработке "Положения о внутришкольной системе оценки качества образования» и «Положения о</w:t>
      </w:r>
      <w:r w:rsidR="008539FC" w:rsidRPr="00555450">
        <w:rPr>
          <w:rFonts w:cstheme="minorHAnsi"/>
          <w:bCs/>
          <w:sz w:val="24"/>
          <w:szCs w:val="24"/>
        </w:rPr>
        <w:t xml:space="preserve"> </w:t>
      </w:r>
      <w:r w:rsidRPr="00555450">
        <w:rPr>
          <w:rFonts w:cstheme="minorHAnsi"/>
          <w:bCs/>
          <w:sz w:val="24"/>
          <w:szCs w:val="24"/>
        </w:rPr>
        <w:t>формах, периодичности и порядке текущего контроля успеваемости и промежуточной аттестации обучающихся».</w:t>
      </w:r>
      <w:r w:rsidR="008539FC" w:rsidRPr="00555450">
        <w:rPr>
          <w:rFonts w:cstheme="minorHAnsi"/>
          <w:bCs/>
          <w:sz w:val="24"/>
          <w:szCs w:val="24"/>
        </w:rPr>
        <w:t xml:space="preserve"> </w:t>
      </w:r>
      <w:r w:rsidRPr="00555450">
        <w:rPr>
          <w:rFonts w:cstheme="minorHAnsi"/>
          <w:sz w:val="24"/>
          <w:szCs w:val="24"/>
        </w:rPr>
        <w:t>Оценка предметных результатов представляет собой оценку достижения обучающимся планируемых результатов по отдельным предметам.</w:t>
      </w:r>
      <w:r w:rsidR="008539FC" w:rsidRPr="00555450">
        <w:rPr>
          <w:rFonts w:cstheme="minorHAnsi"/>
          <w:sz w:val="24"/>
          <w:szCs w:val="24"/>
        </w:rPr>
        <w:t xml:space="preserve"> </w:t>
      </w:r>
      <w:r w:rsidRPr="00555450">
        <w:rPr>
          <w:rFonts w:cstheme="minorHAnsi"/>
          <w:sz w:val="24"/>
          <w:szCs w:val="24"/>
        </w:rPr>
        <w:t>Формирование этих результатов обеспечивается каждым учебным предметом. Оценка предметных результатов ведётся каждым учителем в ходе процедур  текущей, тематической, промежуточной и итоговой оценки, а также администрацией ГБОУ школы №149 в ходе внутришкольного мониторинга.</w:t>
      </w:r>
      <w:r w:rsidR="008539FC" w:rsidRPr="00555450">
        <w:rPr>
          <w:rFonts w:cstheme="minorHAnsi"/>
          <w:sz w:val="24"/>
          <w:szCs w:val="24"/>
        </w:rPr>
        <w:t xml:space="preserve"> </w:t>
      </w:r>
      <w:r w:rsidRPr="00555450">
        <w:rPr>
          <w:rFonts w:cstheme="minorHAnsi"/>
          <w:sz w:val="24"/>
          <w:szCs w:val="24"/>
        </w:rPr>
        <w:t>В 5-11 классах применяется традиционная (оценочная) балльная система в виде отметок «5», «4», «3», «2».</w:t>
      </w:r>
      <w:r w:rsidR="008539FC" w:rsidRPr="00555450">
        <w:rPr>
          <w:rFonts w:cstheme="minorHAnsi"/>
          <w:sz w:val="24"/>
          <w:szCs w:val="24"/>
        </w:rPr>
        <w:t xml:space="preserve"> </w:t>
      </w:r>
      <w:r w:rsidRPr="00555450">
        <w:rPr>
          <w:rFonts w:cstheme="minorHAnsi"/>
          <w:sz w:val="24"/>
          <w:szCs w:val="24"/>
        </w:rP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разнообразные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и др.) с учётом особенностей учебного предмета и особенностей контрольно-оценочной деятельности учителя. Тематическая оценка представляет собой процедуру оценки уровня достижения тематических планируемых результатов по предмету. Тематическая оценка может вестись как в ходе изучения темы, так и в конце её изучения. Результаты тематической оценки являются основанием для коррекции учебного процесса и его индивидуализации. </w:t>
      </w:r>
    </w:p>
    <w:p w:rsidR="00B56568" w:rsidRDefault="00B56568">
      <w:pPr>
        <w:rPr>
          <w:rFonts w:eastAsia="Times New Roman" w:cstheme="minorHAnsi"/>
          <w:b/>
          <w:bCs/>
          <w:kern w:val="36"/>
          <w:sz w:val="24"/>
          <w:szCs w:val="24"/>
          <w:lang w:eastAsia="ru-RU"/>
        </w:rPr>
      </w:pPr>
      <w:r>
        <w:rPr>
          <w:rFonts w:cstheme="minorHAnsi"/>
          <w:sz w:val="24"/>
          <w:szCs w:val="24"/>
        </w:rPr>
        <w:br w:type="page"/>
      </w:r>
    </w:p>
    <w:p w:rsidR="009D1181" w:rsidRPr="00555450" w:rsidRDefault="009D1181" w:rsidP="00CB3EAB">
      <w:pPr>
        <w:pStyle w:val="1"/>
        <w:ind w:firstLine="567"/>
        <w:rPr>
          <w:rFonts w:asciiTheme="minorHAnsi" w:hAnsiTheme="minorHAnsi" w:cstheme="minorHAnsi"/>
          <w:sz w:val="24"/>
          <w:szCs w:val="24"/>
        </w:rPr>
      </w:pPr>
      <w:bookmarkStart w:id="2" w:name="_Toc518482906"/>
      <w:r w:rsidRPr="00555450">
        <w:rPr>
          <w:rFonts w:asciiTheme="minorHAnsi" w:hAnsiTheme="minorHAnsi" w:cstheme="minorHAnsi"/>
          <w:sz w:val="24"/>
          <w:szCs w:val="24"/>
        </w:rPr>
        <w:lastRenderedPageBreak/>
        <w:t>2. Содержательный раздел образовательной программы</w:t>
      </w:r>
      <w:bookmarkEnd w:id="2"/>
    </w:p>
    <w:p w:rsidR="00065A1F" w:rsidRPr="00555450" w:rsidRDefault="0039051C" w:rsidP="00CB3EAB">
      <w:pPr>
        <w:pStyle w:val="2"/>
        <w:ind w:firstLine="567"/>
        <w:rPr>
          <w:rFonts w:asciiTheme="minorHAnsi" w:hAnsiTheme="minorHAnsi" w:cstheme="minorHAnsi"/>
          <w:sz w:val="24"/>
          <w:szCs w:val="24"/>
        </w:rPr>
      </w:pPr>
      <w:bookmarkStart w:id="3" w:name="_Toc518482907"/>
      <w:r w:rsidRPr="00555450">
        <w:rPr>
          <w:rFonts w:asciiTheme="minorHAnsi" w:hAnsiTheme="minorHAnsi" w:cstheme="minorHAnsi"/>
          <w:sz w:val="24"/>
          <w:szCs w:val="24"/>
        </w:rPr>
        <w:t xml:space="preserve">2.1. </w:t>
      </w:r>
      <w:r w:rsidR="00065A1F" w:rsidRPr="00555450">
        <w:rPr>
          <w:rFonts w:asciiTheme="minorHAnsi" w:hAnsiTheme="minorHAnsi" w:cstheme="minorHAnsi"/>
          <w:sz w:val="24"/>
          <w:szCs w:val="24"/>
        </w:rPr>
        <w:t>Стандарт основного общего образования по русскому языку</w:t>
      </w:r>
      <w:bookmarkEnd w:id="3"/>
    </w:p>
    <w:p w:rsidR="0039051C"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Изучение русского языка на ступени основного общего образования направлено на достижение следующих целей:</w:t>
      </w:r>
      <w:r w:rsidRPr="00555450">
        <w:rPr>
          <w:rFonts w:eastAsia="Times New Roman" w:cstheme="minorHAnsi"/>
          <w:color w:val="2D2D2D"/>
          <w:spacing w:val="2"/>
          <w:sz w:val="24"/>
          <w:szCs w:val="24"/>
          <w:lang w:eastAsia="ru-RU"/>
        </w:rPr>
        <w:b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r w:rsidRPr="00555450">
        <w:rPr>
          <w:rFonts w:eastAsia="Times New Roman" w:cstheme="minorHAnsi"/>
          <w:color w:val="2D2D2D"/>
          <w:spacing w:val="2"/>
          <w:sz w:val="24"/>
          <w:szCs w:val="24"/>
          <w:lang w:eastAsia="ru-RU"/>
        </w:rPr>
        <w:b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r w:rsidRPr="00555450">
        <w:rPr>
          <w:rFonts w:eastAsia="Times New Roman" w:cstheme="minorHAnsi"/>
          <w:color w:val="2D2D2D"/>
          <w:spacing w:val="2"/>
          <w:sz w:val="24"/>
          <w:szCs w:val="24"/>
          <w:lang w:eastAsia="ru-RU"/>
        </w:rPr>
        <w:b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r w:rsidRPr="00555450">
        <w:rPr>
          <w:rFonts w:eastAsia="Times New Roman" w:cstheme="minorHAnsi"/>
          <w:color w:val="2D2D2D"/>
          <w:spacing w:val="2"/>
          <w:sz w:val="24"/>
          <w:szCs w:val="24"/>
          <w:lang w:eastAsia="ru-RU"/>
        </w:rPr>
        <w:b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r w:rsidRPr="00555450">
        <w:rPr>
          <w:rFonts w:eastAsia="Times New Roman" w:cstheme="minorHAnsi"/>
          <w:color w:val="2D2D2D"/>
          <w:spacing w:val="2"/>
          <w:sz w:val="24"/>
          <w:szCs w:val="24"/>
          <w:lang w:eastAsia="ru-RU"/>
        </w:rPr>
        <w:br/>
        <w:t>- применение полученных знаний и умений в собственной речевой практике.</w:t>
      </w:r>
      <w:r w:rsidRPr="00555450">
        <w:rPr>
          <w:rFonts w:eastAsia="Times New Roman" w:cstheme="minorHAnsi"/>
          <w:color w:val="2D2D2D"/>
          <w:spacing w:val="2"/>
          <w:sz w:val="24"/>
          <w:szCs w:val="24"/>
          <w:lang w:eastAsia="ru-RU"/>
        </w:rPr>
        <w:b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r w:rsidR="0039051C" w:rsidRPr="00555450">
        <w:rPr>
          <w:rFonts w:eastAsia="Times New Roman" w:cstheme="minorHAnsi"/>
          <w:color w:val="2D2D2D"/>
          <w:spacing w:val="2"/>
          <w:sz w:val="24"/>
          <w:szCs w:val="24"/>
          <w:lang w:eastAsia="ru-RU"/>
        </w:rPr>
        <w:t xml:space="preserve"> </w:t>
      </w:r>
    </w:p>
    <w:p w:rsidR="0039051C"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b/>
          <w:color w:val="2D2D2D"/>
          <w:spacing w:val="2"/>
          <w:sz w:val="24"/>
          <w:szCs w:val="24"/>
          <w:lang w:eastAsia="ru-RU"/>
        </w:rPr>
        <w:t>Коммуникативная компетенция</w:t>
      </w:r>
      <w:r w:rsidRPr="00555450">
        <w:rPr>
          <w:rFonts w:eastAsia="Times New Roman" w:cstheme="minorHAnsi"/>
          <w:color w:val="2D2D2D"/>
          <w:spacing w:val="2"/>
          <w:sz w:val="24"/>
          <w:szCs w:val="24"/>
          <w:lang w:eastAsia="ru-RU"/>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(V-VII, VIII-IX классы).</w:t>
      </w:r>
      <w:r w:rsidR="0039051C" w:rsidRPr="00555450">
        <w:rPr>
          <w:rFonts w:eastAsia="Times New Roman" w:cstheme="minorHAnsi"/>
          <w:color w:val="2D2D2D"/>
          <w:spacing w:val="2"/>
          <w:sz w:val="24"/>
          <w:szCs w:val="24"/>
          <w:lang w:eastAsia="ru-RU"/>
        </w:rPr>
        <w:t xml:space="preserve"> </w:t>
      </w:r>
    </w:p>
    <w:p w:rsidR="0039051C"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b/>
          <w:color w:val="2D2D2D"/>
          <w:spacing w:val="2"/>
          <w:sz w:val="24"/>
          <w:szCs w:val="24"/>
          <w:lang w:eastAsia="ru-RU"/>
        </w:rPr>
        <w:t>Языковая и лингвистическая (языковедческая) компетенции</w:t>
      </w:r>
      <w:r w:rsidRPr="00555450">
        <w:rPr>
          <w:rFonts w:eastAsia="Times New Roman" w:cstheme="minorHAnsi"/>
          <w:color w:val="2D2D2D"/>
          <w:spacing w:val="2"/>
          <w:sz w:val="24"/>
          <w:szCs w:val="24"/>
          <w:lang w:eastAsia="ru-RU"/>
        </w:rPr>
        <w:t xml:space="preserve">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065A1F" w:rsidRPr="00555450" w:rsidRDefault="00065A1F" w:rsidP="00CB3EAB">
      <w:pPr>
        <w:shd w:val="clear" w:color="auto" w:fill="FFFFFF"/>
        <w:spacing w:after="0" w:line="240" w:lineRule="auto"/>
        <w:ind w:firstLine="567"/>
        <w:jc w:val="both"/>
        <w:textAlignment w:val="baseline"/>
        <w:rPr>
          <w:b/>
        </w:rPr>
      </w:pPr>
      <w:r w:rsidRPr="00555450">
        <w:rPr>
          <w:rFonts w:eastAsia="Times New Roman" w:cstheme="minorHAnsi"/>
          <w:b/>
          <w:spacing w:val="2"/>
          <w:sz w:val="24"/>
          <w:szCs w:val="24"/>
          <w:lang w:eastAsia="ru-RU"/>
        </w:rPr>
        <w:t>Культуроведческая компетенция</w:t>
      </w:r>
      <w:r w:rsidRPr="00555450">
        <w:rPr>
          <w:rFonts w:eastAsia="Times New Roman" w:cstheme="minorHAnsi"/>
          <w:color w:val="2D2D2D"/>
          <w:spacing w:val="2"/>
          <w:sz w:val="24"/>
          <w:szCs w:val="24"/>
          <w:lang w:eastAsia="ru-RU"/>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r w:rsidRPr="00555450">
        <w:rPr>
          <w:rFonts w:eastAsia="Times New Roman" w:cstheme="minorHAnsi"/>
          <w:color w:val="2D2D2D"/>
          <w:spacing w:val="2"/>
          <w:sz w:val="24"/>
          <w:szCs w:val="24"/>
          <w:lang w:eastAsia="ru-RU"/>
        </w:rPr>
        <w:br/>
        <w:t>Учебный предмет "Русский язык" в образовательных учреждениях c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r w:rsidRPr="00555450">
        <w:rPr>
          <w:rFonts w:eastAsia="Times New Roman" w:cstheme="minorHAnsi"/>
          <w:color w:val="2D2D2D"/>
          <w:spacing w:val="2"/>
          <w:sz w:val="24"/>
          <w:szCs w:val="24"/>
          <w:lang w:eastAsia="ru-RU"/>
        </w:rPr>
        <w:br/>
      </w:r>
      <w:r w:rsidRPr="00555450">
        <w:rPr>
          <w:b/>
        </w:rPr>
        <w:t>Обязательный минимум содержания основных образовательных программ</w:t>
      </w:r>
    </w:p>
    <w:p w:rsidR="00065A1F" w:rsidRPr="00555450" w:rsidRDefault="00065A1F" w:rsidP="00B56568">
      <w:pPr>
        <w:spacing w:after="0" w:line="240" w:lineRule="auto"/>
        <w:ind w:firstLine="567"/>
        <w:rPr>
          <w:rFonts w:eastAsia="Times New Roman"/>
          <w:lang w:eastAsia="ru-RU"/>
        </w:rPr>
      </w:pPr>
      <w:r w:rsidRPr="00555450">
        <w:rPr>
          <w:rFonts w:eastAsia="Times New Roman"/>
          <w:lang w:eastAsia="ru-RU"/>
        </w:rPr>
        <w:t>Содержание, обеспечивающее формирование коммуникативной компетенции</w:t>
      </w:r>
    </w:p>
    <w:p w:rsidR="00065A1F" w:rsidRPr="00555450" w:rsidRDefault="00065A1F" w:rsidP="00B56568">
      <w:pPr>
        <w:shd w:val="clear" w:color="auto" w:fill="FFFFFF"/>
        <w:spacing w:after="0" w:line="240" w:lineRule="auto"/>
        <w:ind w:firstLine="567"/>
        <w:jc w:val="both"/>
        <w:textAlignment w:val="baseline"/>
        <w:rPr>
          <w:rStyle w:val="20"/>
          <w:rFonts w:asciiTheme="minorHAnsi" w:eastAsiaTheme="minorHAnsi" w:hAnsiTheme="minorHAnsi" w:cstheme="minorHAnsi"/>
          <w:b w:val="0"/>
          <w:sz w:val="24"/>
          <w:szCs w:val="24"/>
        </w:rPr>
      </w:pPr>
      <w:r w:rsidRPr="00555450">
        <w:rPr>
          <w:rFonts w:eastAsia="Times New Roman" w:cstheme="minorHAnsi"/>
          <w:color w:val="2D2D2D"/>
          <w:spacing w:val="2"/>
          <w:sz w:val="24"/>
          <w:szCs w:val="24"/>
          <w:lang w:eastAsia="ru-RU"/>
        </w:rPr>
        <w:t>Речевое общение. Речь устная и письменная, монологическая и диалогическая.</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Сферы и ситуации речевого общения. Функциональные разновидности языка</w:t>
      </w:r>
      <w:r w:rsidR="005B4DC6">
        <w:rPr>
          <w:rFonts w:eastAsia="Times New Roman" w:cstheme="minorHAnsi"/>
          <w:color w:val="2D2D2D"/>
          <w:spacing w:val="2"/>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 Основные особенности разговорной речи, функциональных стилей (научного, публицистического, официально-делового), языка художественной литературы.</w:t>
      </w:r>
      <w:r w:rsidRPr="00555450">
        <w:rPr>
          <w:rFonts w:eastAsia="Times New Roman" w:cstheme="minorHAnsi"/>
          <w:color w:val="2D2D2D"/>
          <w:spacing w:val="2"/>
          <w:sz w:val="24"/>
          <w:szCs w:val="24"/>
          <w:lang w:eastAsia="ru-RU"/>
        </w:rPr>
        <w:br/>
        <w:t xml:space="preserve">Основные жанры разговорной речи (рассказ, беседа, спор), научного (отзыв, реферат, </w:t>
      </w:r>
      <w:r w:rsidRPr="00555450">
        <w:rPr>
          <w:rFonts w:eastAsia="Times New Roman" w:cstheme="minorHAnsi"/>
          <w:color w:val="2D2D2D"/>
          <w:spacing w:val="2"/>
          <w:sz w:val="24"/>
          <w:szCs w:val="24"/>
          <w:lang w:eastAsia="ru-RU"/>
        </w:rPr>
        <w:lastRenderedPageBreak/>
        <w:t>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Культура речи. Критерии культуры речи.</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Текст как продукт речевой деятельности. Функционально-смысловые типы текста. Повествование, описание, </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рассуждение, их признаки. Структура текста.</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Основные виды информационной переработки текста: план, конспект, аннотация.</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Овладение основными видами речевой деятельности: аудированием (слушанием), чтением, говорением, письмом.</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Адекватное восприятие устной и письменной речи в соответствии с ситуацией и сферой речевого общения.</w:t>
      </w:r>
      <w:r w:rsidRPr="00555450">
        <w:rPr>
          <w:rFonts w:eastAsia="Times New Roman" w:cstheme="minorHAnsi"/>
          <w:color w:val="2D2D2D"/>
          <w:spacing w:val="2"/>
          <w:sz w:val="24"/>
          <w:szCs w:val="24"/>
          <w:lang w:eastAsia="ru-RU"/>
        </w:rPr>
        <w:b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r w:rsidRPr="00555450">
        <w:rPr>
          <w:rFonts w:eastAsia="Times New Roman" w:cstheme="minorHAnsi"/>
          <w:color w:val="2D2D2D"/>
          <w:spacing w:val="2"/>
          <w:sz w:val="24"/>
          <w:szCs w:val="24"/>
          <w:lang w:eastAsia="ru-RU"/>
        </w:rPr>
        <w:br/>
      </w:r>
      <w:r w:rsidRPr="00555450">
        <w:rPr>
          <w:rStyle w:val="20"/>
          <w:rFonts w:asciiTheme="minorHAnsi" w:eastAsiaTheme="minorHAnsi" w:hAnsiTheme="minorHAnsi" w:cstheme="minorHAnsi"/>
          <w:b w:val="0"/>
          <w:sz w:val="24"/>
          <w:szCs w:val="24"/>
        </w:rPr>
        <w:t>Содержание, обеспечивающее формирование языковой и лингвистической (языковедческой) компетенций</w:t>
      </w:r>
      <w:r w:rsidR="0039051C" w:rsidRPr="00555450">
        <w:rPr>
          <w:rStyle w:val="20"/>
          <w:rFonts w:asciiTheme="minorHAnsi" w:eastAsiaTheme="minorHAnsi" w:hAnsiTheme="minorHAnsi" w:cstheme="minorHAnsi"/>
          <w:b w:val="0"/>
          <w:sz w:val="24"/>
          <w:szCs w:val="24"/>
        </w:rPr>
        <w:t>:</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Наука о русском языке и ее основные разделы. Краткие сведения о выдающихся отечественных лингвистах.</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Общие сведения о языке Роль языка в жизни человека и общества.</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Русский язык - национальный язык русского народа, государственный язык Российской Федерации и язык межнационального общения.</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Русский язык - язык русской художественной литературы.</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Понятие о русском литературном языке и его нормах.</w:t>
      </w:r>
      <w:r w:rsidRPr="00555450">
        <w:rPr>
          <w:rFonts w:eastAsia="Times New Roman" w:cstheme="minorHAnsi"/>
          <w:color w:val="2D2D2D"/>
          <w:spacing w:val="2"/>
          <w:sz w:val="24"/>
          <w:szCs w:val="24"/>
          <w:lang w:eastAsia="ru-RU"/>
        </w:rPr>
        <w:br/>
        <w:t>Русский язык как развивающееся явление. Лексические и фразеологические новации последних лет.</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Основные лингвистические словари. Извлечение необходимой информации из словарей.</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Система языка</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Фонетика. Орфоэпия</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Основные средства звуковой стороны речи: звуки речи, слог, ударение, интонация.</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Система гласных и согласных звуков. Изменение звуков в речевом потоке. Соотношение звука и буквы. Фонетическая транскрипция.</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Основные орфоэпические нормы русского литературного языка.</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Связь фонетики с графикой и орфографией.</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Основные выразительные средства фонетики.</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Нормы произношения слов и интонирования предложений. Оценка собственной и чужой речи с точки зрения орфоэпических норм.</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Применение знаний и умений по фонетике в практике правописания.</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Морфемика (состав слова) и словообразование</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Морфема - минимальная значимая единица языка. Виды морфем: корень, приставка, суффикс, окончание. Основа слова. Чередование звуков в морфемах.</w:t>
      </w:r>
      <w:r w:rsidRPr="00555450">
        <w:rPr>
          <w:rFonts w:eastAsia="Times New Roman" w:cstheme="minorHAnsi"/>
          <w:color w:val="2D2D2D"/>
          <w:spacing w:val="2"/>
          <w:sz w:val="24"/>
          <w:szCs w:val="24"/>
          <w:lang w:eastAsia="ru-RU"/>
        </w:rPr>
        <w:br/>
        <w:t>Основные способы образования слов.</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Основные выразительные средства словообразования.</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Применение знаний и умений по морфемике и словообразованию в практике правописания.</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Лексика и фразеология</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Слово - основная единица языка.</w:t>
      </w:r>
      <w:r w:rsidRPr="00555450">
        <w:rPr>
          <w:rFonts w:eastAsia="Times New Roman" w:cstheme="minorHAnsi"/>
          <w:color w:val="2D2D2D"/>
          <w:spacing w:val="2"/>
          <w:sz w:val="24"/>
          <w:szCs w:val="24"/>
          <w:lang w:eastAsia="ru-RU"/>
        </w:rPr>
        <w:br/>
        <w:t>Лексическое значение слова. Однозначные и многозначные слова. Прямое и переносное значение слова.</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Синонимы. Антонимы. Омонимы.</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Стилистически окрашенная лексика русского языка</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Исконно русские и заимствованные слова</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Лексика общеупотребительная и лексика ограниченного употребления.</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Фразеологизмы, их значение и употребление.</w:t>
      </w:r>
      <w:r w:rsidRPr="00555450">
        <w:rPr>
          <w:rFonts w:eastAsia="Times New Roman" w:cstheme="minorHAnsi"/>
          <w:color w:val="2D2D2D"/>
          <w:spacing w:val="2"/>
          <w:sz w:val="24"/>
          <w:szCs w:val="24"/>
          <w:lang w:eastAsia="ru-RU"/>
        </w:rPr>
        <w:br/>
        <w:t>Понятие об этимологии как науке о происхождении слов и фразеологизмов.</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Основные лексические нормы современного русского литературного языка.</w:t>
      </w:r>
      <w:r w:rsidRPr="00555450">
        <w:rPr>
          <w:rFonts w:eastAsia="Times New Roman" w:cstheme="minorHAnsi"/>
          <w:color w:val="2D2D2D"/>
          <w:spacing w:val="2"/>
          <w:sz w:val="24"/>
          <w:szCs w:val="24"/>
          <w:lang w:eastAsia="ru-RU"/>
        </w:rPr>
        <w:br/>
        <w:t>Основные выразительные средства лексики и фразеологии.</w:t>
      </w:r>
      <w:r w:rsidRPr="00555450">
        <w:rPr>
          <w:rFonts w:eastAsia="Times New Roman" w:cstheme="minorHAnsi"/>
          <w:color w:val="2D2D2D"/>
          <w:spacing w:val="2"/>
          <w:sz w:val="24"/>
          <w:szCs w:val="24"/>
          <w:lang w:eastAsia="ru-RU"/>
        </w:rPr>
        <w:br/>
        <w:t>Оценка своей и чужой речи с точки зрения точного, уместного и выразительного словоупотребления.</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Морфология </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Система частей речи в русском языке.</w:t>
      </w:r>
      <w:r w:rsidRPr="00555450">
        <w:rPr>
          <w:rFonts w:eastAsia="Times New Roman" w:cstheme="minorHAnsi"/>
          <w:color w:val="2D2D2D"/>
          <w:spacing w:val="2"/>
          <w:sz w:val="24"/>
          <w:szCs w:val="24"/>
          <w:lang w:eastAsia="ru-RU"/>
        </w:rPr>
        <w:br/>
        <w:t>Самостоятельные части речи, их грамматическое значение, морфологические признаки, синтаксическая роль.</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Служебные части речи.</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Междометия и звукоподражательные </w:t>
      </w:r>
      <w:r w:rsidRPr="00555450">
        <w:rPr>
          <w:rFonts w:eastAsia="Times New Roman" w:cstheme="minorHAnsi"/>
          <w:color w:val="2D2D2D"/>
          <w:spacing w:val="2"/>
          <w:sz w:val="24"/>
          <w:szCs w:val="24"/>
          <w:lang w:eastAsia="ru-RU"/>
        </w:rPr>
        <w:lastRenderedPageBreak/>
        <w:t>слова.</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Основные морфологические нормы русского литературного языка.</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Основные выразительные средства морфологии.</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Применение знаний и умений по морфологии в практике правописания.</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Синтаксис</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Словосочетание и предложение как основные единицы синтаксиса.</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Синтаксические связи слов в словосочетании и предложении.</w:t>
      </w:r>
      <w:r w:rsidRPr="00555450">
        <w:rPr>
          <w:rFonts w:eastAsia="Times New Roman" w:cstheme="minorHAnsi"/>
          <w:color w:val="2D2D2D"/>
          <w:spacing w:val="2"/>
          <w:sz w:val="24"/>
          <w:szCs w:val="24"/>
          <w:lang w:eastAsia="ru-RU"/>
        </w:rPr>
        <w:br/>
        <w:t>Виды предложений по цели высказывания и эмоциональной окраске.</w:t>
      </w:r>
      <w:r w:rsidRPr="00555450">
        <w:rPr>
          <w:rFonts w:eastAsia="Times New Roman" w:cstheme="minorHAnsi"/>
          <w:color w:val="2D2D2D"/>
          <w:spacing w:val="2"/>
          <w:sz w:val="24"/>
          <w:szCs w:val="24"/>
          <w:lang w:eastAsia="ru-RU"/>
        </w:rPr>
        <w:br/>
        <w:t>Грамматическая (предикативная) основа предложения. Предложения простые и сложные.</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Главные и второстепенные члены предложения и способы их выражения.</w:t>
      </w:r>
      <w:r w:rsidRPr="00555450">
        <w:rPr>
          <w:rFonts w:eastAsia="Times New Roman" w:cstheme="minorHAnsi"/>
          <w:color w:val="2D2D2D"/>
          <w:spacing w:val="2"/>
          <w:sz w:val="24"/>
          <w:szCs w:val="24"/>
          <w:lang w:eastAsia="ru-RU"/>
        </w:rPr>
        <w:br/>
        <w:t>Предложения двусоставные и односоставные, распространенные и нераспространенные, полные и неполные.</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Однородные члены предложения. Обособленные члены предложения.</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Обращения. Вводные, вставные слова и конструкции.</w:t>
      </w:r>
      <w:r w:rsidRPr="00555450">
        <w:rPr>
          <w:rFonts w:eastAsia="Times New Roman" w:cstheme="minorHAnsi"/>
          <w:color w:val="2D2D2D"/>
          <w:spacing w:val="2"/>
          <w:sz w:val="24"/>
          <w:szCs w:val="24"/>
          <w:lang w:eastAsia="ru-RU"/>
        </w:rPr>
        <w:br/>
        <w:t>Предложения сложносочиненные, сложноподчиненные, бессоюзные.</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Сложные предложения с различными видами связи.</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Способы передачи чужой речи.</w:t>
      </w:r>
      <w:r w:rsidRPr="00555450">
        <w:rPr>
          <w:rFonts w:eastAsia="Times New Roman" w:cstheme="minorHAnsi"/>
          <w:color w:val="2D2D2D"/>
          <w:spacing w:val="2"/>
          <w:sz w:val="24"/>
          <w:szCs w:val="24"/>
          <w:lang w:eastAsia="ru-RU"/>
        </w:rPr>
        <w:br/>
        <w:t>Текст. Смысловые части и основные средства связи между ними.</w:t>
      </w:r>
      <w:r w:rsidRPr="00555450">
        <w:rPr>
          <w:rFonts w:eastAsia="Times New Roman" w:cstheme="minorHAnsi"/>
          <w:color w:val="2D2D2D"/>
          <w:spacing w:val="2"/>
          <w:sz w:val="24"/>
          <w:szCs w:val="24"/>
          <w:lang w:eastAsia="ru-RU"/>
        </w:rPr>
        <w:br/>
        <w:t>Основные синтаксические нормы современного русского литературного языка.</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Основные выразительные средства синтаксиса.</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Применение знаний и умений по синтаксису в практике правописания.</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Правописание: орфография и пунктуация </w:t>
      </w:r>
      <w:r w:rsidRPr="00555450">
        <w:rPr>
          <w:rFonts w:eastAsia="Times New Roman" w:cstheme="minorHAnsi"/>
          <w:color w:val="2D2D2D"/>
          <w:spacing w:val="2"/>
          <w:sz w:val="24"/>
          <w:szCs w:val="24"/>
          <w:lang w:eastAsia="ru-RU"/>
        </w:rPr>
        <w:br/>
        <w:t>Орфография Правописание гласных и согласных в составе морфем.</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Правописание Ъ и Ь.</w:t>
      </w:r>
      <w:r w:rsidRPr="00555450">
        <w:rPr>
          <w:rFonts w:eastAsia="Times New Roman" w:cstheme="minorHAnsi"/>
          <w:color w:val="2D2D2D"/>
          <w:spacing w:val="2"/>
          <w:sz w:val="24"/>
          <w:szCs w:val="24"/>
          <w:lang w:eastAsia="ru-RU"/>
        </w:rPr>
        <w:br/>
        <w:t>Слитные, дефисные и раздельные написания.</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Прописная и строчная буквы.</w:t>
      </w:r>
      <w:r w:rsidRPr="00555450">
        <w:rPr>
          <w:rFonts w:eastAsia="Times New Roman" w:cstheme="minorHAnsi"/>
          <w:color w:val="2D2D2D"/>
          <w:spacing w:val="2"/>
          <w:sz w:val="24"/>
          <w:szCs w:val="24"/>
          <w:lang w:eastAsia="ru-RU"/>
        </w:rPr>
        <w:br/>
        <w:t>Перенос слов.</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Соблюдение основных орфографических норм.</w:t>
      </w:r>
      <w:r w:rsidRPr="00555450">
        <w:rPr>
          <w:rFonts w:eastAsia="Times New Roman" w:cstheme="minorHAnsi"/>
          <w:color w:val="2D2D2D"/>
          <w:spacing w:val="2"/>
          <w:sz w:val="24"/>
          <w:szCs w:val="24"/>
          <w:lang w:eastAsia="ru-RU"/>
        </w:rPr>
        <w:br/>
        <w:t>Пунктуация</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Знаки препинания, их функции. Одиночные и парные знаки препинания.</w:t>
      </w:r>
      <w:r w:rsidRPr="00555450">
        <w:rPr>
          <w:rFonts w:eastAsia="Times New Roman" w:cstheme="minorHAnsi"/>
          <w:color w:val="2D2D2D"/>
          <w:spacing w:val="2"/>
          <w:sz w:val="24"/>
          <w:szCs w:val="24"/>
          <w:lang w:eastAsia="ru-RU"/>
        </w:rPr>
        <w:br/>
        <w:t>Знаки препинания в конце предложения, в простом и сложном предложениях, при прямой речи, цитировании, диалоге.</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Сочетание знаков препинания.</w:t>
      </w:r>
      <w:r w:rsidRPr="00555450">
        <w:rPr>
          <w:rFonts w:eastAsia="Times New Roman" w:cstheme="minorHAnsi"/>
          <w:color w:val="2D2D2D"/>
          <w:spacing w:val="2"/>
          <w:sz w:val="24"/>
          <w:szCs w:val="24"/>
          <w:lang w:eastAsia="ru-RU"/>
        </w:rPr>
        <w:br/>
      </w:r>
      <w:r w:rsidRPr="00555450">
        <w:rPr>
          <w:rFonts w:eastAsia="Times New Roman" w:cstheme="minorHAnsi"/>
          <w:color w:val="4C4C4C"/>
          <w:spacing w:val="2"/>
          <w:sz w:val="24"/>
          <w:szCs w:val="24"/>
          <w:lang w:eastAsia="ru-RU"/>
        </w:rPr>
        <w:t>Содержание, обеспечивающее формирование культуроведческой компетенции</w:t>
      </w:r>
      <w:r w:rsidR="0039051C" w:rsidRPr="00555450">
        <w:rPr>
          <w:rFonts w:eastAsia="Times New Roman" w:cstheme="minorHAnsi"/>
          <w:color w:val="4C4C4C"/>
          <w:spacing w:val="2"/>
          <w:sz w:val="24"/>
          <w:szCs w:val="24"/>
          <w:lang w:eastAsia="ru-RU"/>
        </w:rPr>
        <w:t xml:space="preserve">. </w:t>
      </w:r>
      <w:r w:rsidRPr="00555450">
        <w:rPr>
          <w:rFonts w:eastAsia="Times New Roman" w:cstheme="minorHAnsi"/>
          <w:color w:val="2D2D2D"/>
          <w:spacing w:val="2"/>
          <w:sz w:val="24"/>
          <w:szCs w:val="24"/>
          <w:lang w:eastAsia="ru-RU"/>
        </w:rPr>
        <w:t>Отражение в языке культуры и истории народа. Взаимообогащение языков народов России.</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Пословицы, поговорки, афоризмы и крылатые слова.</w:t>
      </w:r>
      <w:r w:rsidRPr="00555450">
        <w:rPr>
          <w:rFonts w:eastAsia="Times New Roman" w:cstheme="minorHAnsi"/>
          <w:color w:val="2D2D2D"/>
          <w:spacing w:val="2"/>
          <w:sz w:val="24"/>
          <w:szCs w:val="24"/>
          <w:lang w:eastAsia="ru-RU"/>
        </w:rPr>
        <w:b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Русский речевой этикет. Культура межнационального общения.</w:t>
      </w:r>
      <w:r w:rsidR="0039051C" w:rsidRPr="00555450">
        <w:rPr>
          <w:rFonts w:eastAsia="Times New Roman" w:cstheme="minorHAnsi"/>
          <w:color w:val="2D2D2D"/>
          <w:spacing w:val="2"/>
          <w:sz w:val="24"/>
          <w:szCs w:val="24"/>
          <w:lang w:eastAsia="ru-RU"/>
        </w:rPr>
        <w:t xml:space="preserve"> </w:t>
      </w:r>
    </w:p>
    <w:p w:rsidR="00065A1F" w:rsidRPr="00555450" w:rsidRDefault="00065A1F" w:rsidP="00CB3EAB">
      <w:pPr>
        <w:spacing w:line="240" w:lineRule="auto"/>
        <w:ind w:firstLine="567"/>
        <w:rPr>
          <w:rFonts w:cstheme="minorHAnsi"/>
          <w:b/>
          <w:sz w:val="24"/>
          <w:szCs w:val="24"/>
        </w:rPr>
      </w:pPr>
      <w:r w:rsidRPr="00555450">
        <w:rPr>
          <w:rFonts w:cstheme="minorHAnsi"/>
          <w:b/>
          <w:sz w:val="24"/>
          <w:szCs w:val="24"/>
        </w:rPr>
        <w:t>Требования к уровню подготовки выпускников</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русского языка ученик должен</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Знать и понимать:</w:t>
      </w:r>
      <w:r w:rsidRPr="00555450">
        <w:rPr>
          <w:rFonts w:eastAsia="Times New Roman" w:cstheme="minorHAnsi"/>
          <w:color w:val="2D2D2D"/>
          <w:spacing w:val="2"/>
          <w:sz w:val="24"/>
          <w:szCs w:val="24"/>
          <w:lang w:eastAsia="ru-RU"/>
        </w:rPr>
        <w:br/>
        <w:t>- роль русского языка как национального языка русского народа, государственного языка Российской Федерации и средства межнационального общения;</w:t>
      </w:r>
      <w:r w:rsidRPr="00555450">
        <w:rPr>
          <w:rFonts w:eastAsia="Times New Roman" w:cstheme="minorHAnsi"/>
          <w:color w:val="2D2D2D"/>
          <w:spacing w:val="2"/>
          <w:sz w:val="24"/>
          <w:szCs w:val="24"/>
          <w:lang w:eastAsia="ru-RU"/>
        </w:rPr>
        <w:br/>
        <w:t>- смыл понятий: речь устная и письменная; монолог, диалог; сфера и ситуация речевого общения;</w:t>
      </w:r>
      <w:r w:rsidRPr="00555450">
        <w:rPr>
          <w:rFonts w:eastAsia="Times New Roman" w:cstheme="minorHAnsi"/>
          <w:color w:val="2D2D2D"/>
          <w:spacing w:val="2"/>
          <w:sz w:val="24"/>
          <w:szCs w:val="24"/>
          <w:lang w:eastAsia="ru-RU"/>
        </w:rPr>
        <w:br/>
        <w:t>- основные признаки разговорной речи, научного, публицистического, официально-делового стилей, языка художественной литературы;</w:t>
      </w:r>
      <w:r w:rsidRPr="00555450">
        <w:rPr>
          <w:rFonts w:eastAsia="Times New Roman" w:cstheme="minorHAnsi"/>
          <w:color w:val="2D2D2D"/>
          <w:spacing w:val="2"/>
          <w:sz w:val="24"/>
          <w:szCs w:val="24"/>
          <w:lang w:eastAsia="ru-RU"/>
        </w:rPr>
        <w:br/>
        <w:t>- особенности основных жанров научного, публицистического, официально-делового стилей и разговорной речи,</w:t>
      </w:r>
      <w:r w:rsidRPr="00555450">
        <w:rPr>
          <w:rFonts w:eastAsia="Times New Roman" w:cstheme="minorHAnsi"/>
          <w:color w:val="2D2D2D"/>
          <w:spacing w:val="2"/>
          <w:sz w:val="24"/>
          <w:szCs w:val="24"/>
          <w:lang w:eastAsia="ru-RU"/>
        </w:rPr>
        <w:br/>
        <w:t>- признаки текста и его функционально-смысловых типов (повествования, описания, рассуждения);</w:t>
      </w:r>
      <w:r w:rsidRPr="00555450">
        <w:rPr>
          <w:rFonts w:eastAsia="Times New Roman" w:cstheme="minorHAnsi"/>
          <w:color w:val="2D2D2D"/>
          <w:spacing w:val="2"/>
          <w:sz w:val="24"/>
          <w:szCs w:val="24"/>
          <w:lang w:eastAsia="ru-RU"/>
        </w:rPr>
        <w:br/>
        <w:t>- основные единицы языка, их признаки;</w:t>
      </w:r>
      <w:r w:rsidRPr="00555450">
        <w:rPr>
          <w:rFonts w:eastAsia="Times New Roman" w:cstheme="minorHAnsi"/>
          <w:color w:val="2D2D2D"/>
          <w:spacing w:val="2"/>
          <w:sz w:val="24"/>
          <w:szCs w:val="24"/>
          <w:lang w:eastAsia="ru-RU"/>
        </w:rPr>
        <w:br/>
        <w:t>- основные нормы русского литературного языка (орфоэпические, лексические, грамматические, орфографические, пунктуационные), нормы речевого этикета.</w:t>
      </w:r>
      <w:r w:rsidRPr="00555450">
        <w:rPr>
          <w:rFonts w:eastAsia="Times New Roman" w:cstheme="minorHAnsi"/>
          <w:color w:val="2D2D2D"/>
          <w:spacing w:val="2"/>
          <w:sz w:val="24"/>
          <w:szCs w:val="24"/>
          <w:lang w:eastAsia="ru-RU"/>
        </w:rPr>
        <w:br/>
        <w:t>Уметь:</w:t>
      </w:r>
      <w:r w:rsidRPr="00555450">
        <w:rPr>
          <w:rFonts w:eastAsia="Times New Roman" w:cstheme="minorHAnsi"/>
          <w:color w:val="2D2D2D"/>
          <w:spacing w:val="2"/>
          <w:sz w:val="24"/>
          <w:szCs w:val="24"/>
          <w:lang w:eastAsia="ru-RU"/>
        </w:rPr>
        <w:br/>
        <w:t>- различать разговорную речь, научный, публицистический, официально-деловой стили, язык художественной литературы;</w:t>
      </w:r>
      <w:r w:rsidRPr="00555450">
        <w:rPr>
          <w:rFonts w:eastAsia="Times New Roman" w:cstheme="minorHAnsi"/>
          <w:color w:val="2D2D2D"/>
          <w:spacing w:val="2"/>
          <w:sz w:val="24"/>
          <w:szCs w:val="24"/>
          <w:lang w:eastAsia="ru-RU"/>
        </w:rPr>
        <w:br/>
        <w:t>- определять тему, основную мысль текста, функционально-смысловой тип и стиль речи; анализировать структуру и языковые особенности текста;</w:t>
      </w:r>
      <w:r w:rsidRPr="00555450">
        <w:rPr>
          <w:rFonts w:eastAsia="Times New Roman" w:cstheme="minorHAnsi"/>
          <w:color w:val="2D2D2D"/>
          <w:spacing w:val="2"/>
          <w:sz w:val="24"/>
          <w:szCs w:val="24"/>
          <w:lang w:eastAsia="ru-RU"/>
        </w:rPr>
        <w:br/>
        <w:t>- опознавать языковые единицы, проводить различные виды их анализа;</w:t>
      </w:r>
      <w:r w:rsidRPr="00555450">
        <w:rPr>
          <w:rFonts w:eastAsia="Times New Roman" w:cstheme="minorHAnsi"/>
          <w:color w:val="2D2D2D"/>
          <w:spacing w:val="2"/>
          <w:sz w:val="24"/>
          <w:szCs w:val="24"/>
          <w:lang w:eastAsia="ru-RU"/>
        </w:rPr>
        <w:br/>
      </w:r>
      <w:r w:rsidRPr="00555450">
        <w:rPr>
          <w:rFonts w:eastAsia="Times New Roman" w:cstheme="minorHAnsi"/>
          <w:color w:val="2D2D2D"/>
          <w:spacing w:val="2"/>
          <w:sz w:val="24"/>
          <w:szCs w:val="24"/>
          <w:lang w:eastAsia="ru-RU"/>
        </w:rPr>
        <w:lastRenderedPageBreak/>
        <w:t>- объяснять с помощью словаря значение слов с национально-культурным компонентом.</w:t>
      </w:r>
      <w:r w:rsidRPr="00555450">
        <w:rPr>
          <w:rFonts w:eastAsia="Times New Roman" w:cstheme="minorHAnsi"/>
          <w:color w:val="2D2D2D"/>
          <w:spacing w:val="2"/>
          <w:sz w:val="24"/>
          <w:szCs w:val="24"/>
          <w:lang w:eastAsia="ru-RU"/>
        </w:rPr>
        <w:br/>
        <w:t>Аудирование и чтение</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Адекватно понимать информацию устного и письменного сообщения (цель, тему основную и дополнительную, явную и скрытую информацию);</w:t>
      </w:r>
      <w:r w:rsidRPr="00555450">
        <w:rPr>
          <w:rFonts w:eastAsia="Times New Roman" w:cstheme="minorHAnsi"/>
          <w:color w:val="2D2D2D"/>
          <w:spacing w:val="2"/>
          <w:sz w:val="24"/>
          <w:szCs w:val="24"/>
          <w:lang w:eastAsia="ru-RU"/>
        </w:rPr>
        <w:br/>
        <w:t>- читать тексты разных стилей и жанров; владеть разными видами чтения (изучающим, ознакомительным, просмотровым);</w:t>
      </w:r>
      <w:r w:rsidRPr="00555450">
        <w:rPr>
          <w:rFonts w:eastAsia="Times New Roman" w:cstheme="minorHAnsi"/>
          <w:color w:val="2D2D2D"/>
          <w:spacing w:val="2"/>
          <w:sz w:val="24"/>
          <w:szCs w:val="24"/>
          <w:lang w:eastAsia="ru-RU"/>
        </w:rPr>
        <w:b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r w:rsidRPr="00555450">
        <w:rPr>
          <w:rFonts w:eastAsia="Times New Roman" w:cstheme="minorHAnsi"/>
          <w:color w:val="2D2D2D"/>
          <w:spacing w:val="2"/>
          <w:sz w:val="24"/>
          <w:szCs w:val="24"/>
          <w:lang w:eastAsia="ru-RU"/>
        </w:rPr>
        <w:br/>
        <w:t>Говорение и письмо</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Воспроизводить текст с заданной степенью свернутости (план, пересказ,</w:t>
      </w:r>
      <w:r w:rsidR="0039051C"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изложение, конспект);</w:t>
      </w:r>
      <w:r w:rsidRPr="00555450">
        <w:rPr>
          <w:rFonts w:eastAsia="Times New Roman" w:cstheme="minorHAnsi"/>
          <w:color w:val="2D2D2D"/>
          <w:spacing w:val="2"/>
          <w:sz w:val="24"/>
          <w:szCs w:val="24"/>
          <w:lang w:eastAsia="ru-RU"/>
        </w:rPr>
        <w:br/>
        <w:t>- создавать тексты различных стилей и жанров (отзыв, аннотацию, реферат, выступление, письмо, расписку, заявление);</w:t>
      </w:r>
      <w:r w:rsidRPr="00555450">
        <w:rPr>
          <w:rFonts w:eastAsia="Times New Roman" w:cstheme="minorHAnsi"/>
          <w:color w:val="2D2D2D"/>
          <w:spacing w:val="2"/>
          <w:sz w:val="24"/>
          <w:szCs w:val="24"/>
          <w:lang w:eastAsia="ru-RU"/>
        </w:rPr>
        <w:br/>
        <w:t>- осуществлять выбор и организацию языковых средств в соответствии с темой, целями, сферой и ситуацией общения;</w:t>
      </w:r>
      <w:r w:rsidRPr="00555450">
        <w:rPr>
          <w:rFonts w:eastAsia="Times New Roman" w:cstheme="minorHAnsi"/>
          <w:color w:val="2D2D2D"/>
          <w:spacing w:val="2"/>
          <w:sz w:val="24"/>
          <w:szCs w:val="24"/>
          <w:lang w:eastAsia="ru-RU"/>
        </w:rPr>
        <w:b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r w:rsidRPr="00555450">
        <w:rPr>
          <w:rFonts w:eastAsia="Times New Roman" w:cstheme="minorHAnsi"/>
          <w:color w:val="2D2D2D"/>
          <w:spacing w:val="2"/>
          <w:sz w:val="24"/>
          <w:szCs w:val="24"/>
          <w:lang w:eastAsia="ru-RU"/>
        </w:rPr>
        <w:b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r w:rsidRPr="00555450">
        <w:rPr>
          <w:rFonts w:eastAsia="Times New Roman" w:cstheme="minorHAnsi"/>
          <w:color w:val="2D2D2D"/>
          <w:spacing w:val="2"/>
          <w:sz w:val="24"/>
          <w:szCs w:val="24"/>
          <w:lang w:eastAsia="ru-RU"/>
        </w:rPr>
        <w:br/>
        <w:t>- соблюдать в практике речевого общения основные произносительные, лексические, грамматические нормы современного русского литературного языка;</w:t>
      </w:r>
      <w:r w:rsidRPr="00555450">
        <w:rPr>
          <w:rFonts w:eastAsia="Times New Roman" w:cstheme="minorHAnsi"/>
          <w:color w:val="2D2D2D"/>
          <w:spacing w:val="2"/>
          <w:sz w:val="24"/>
          <w:szCs w:val="24"/>
          <w:lang w:eastAsia="ru-RU"/>
        </w:rPr>
        <w:br/>
        <w:t>- соблюдать в практике письма основные правила орфографии и пунктуации;</w:t>
      </w:r>
      <w:r w:rsidRPr="00555450">
        <w:rPr>
          <w:rFonts w:eastAsia="Times New Roman" w:cstheme="minorHAnsi"/>
          <w:color w:val="2D2D2D"/>
          <w:spacing w:val="2"/>
          <w:sz w:val="24"/>
          <w:szCs w:val="24"/>
          <w:lang w:eastAsia="ru-RU"/>
        </w:rPr>
        <w:br/>
        <w:t>- соблюдать нормы русского речевого этикета; уместно использовать паралингвистические (внеязыковые) средства общения;</w:t>
      </w:r>
      <w:r w:rsidRPr="00555450">
        <w:rPr>
          <w:rFonts w:eastAsia="Times New Roman" w:cstheme="minorHAnsi"/>
          <w:color w:val="2D2D2D"/>
          <w:spacing w:val="2"/>
          <w:sz w:val="24"/>
          <w:szCs w:val="24"/>
          <w:lang w:eastAsia="ru-RU"/>
        </w:rPr>
        <w:b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r w:rsidRPr="00555450">
        <w:rPr>
          <w:rFonts w:eastAsia="Times New Roman" w:cstheme="minorHAnsi"/>
          <w:color w:val="2D2D2D"/>
          <w:spacing w:val="2"/>
          <w:sz w:val="24"/>
          <w:szCs w:val="24"/>
          <w:lang w:eastAsia="ru-RU"/>
        </w:rPr>
        <w:br/>
        <w:t>Использовать приобретенные знания и умения в практической деятельности и повседневной жизни для:</w:t>
      </w:r>
      <w:r w:rsidRPr="00555450">
        <w:rPr>
          <w:rFonts w:eastAsia="Times New Roman" w:cstheme="minorHAnsi"/>
          <w:color w:val="2D2D2D"/>
          <w:spacing w:val="2"/>
          <w:sz w:val="24"/>
          <w:szCs w:val="24"/>
          <w:lang w:eastAsia="ru-RU"/>
        </w:rPr>
        <w:br/>
        <w:t>- осознания роли родного языка в развитии интеллектуальных и творческих способностей личности, значения родного языка в жизни человека и общества;</w:t>
      </w:r>
      <w:r w:rsidRPr="00555450">
        <w:rPr>
          <w:rFonts w:eastAsia="Times New Roman" w:cstheme="minorHAnsi"/>
          <w:color w:val="2D2D2D"/>
          <w:spacing w:val="2"/>
          <w:sz w:val="24"/>
          <w:szCs w:val="24"/>
          <w:lang w:eastAsia="ru-RU"/>
        </w:rPr>
        <w:br/>
        <w:t>- развития речевой культуры, бережного и сознательного отношения к родному языку, сохранения чистоты русского языка как явления культуры;</w:t>
      </w:r>
      <w:r w:rsidRPr="00555450">
        <w:rPr>
          <w:rFonts w:eastAsia="Times New Roman" w:cstheme="minorHAnsi"/>
          <w:color w:val="2D2D2D"/>
          <w:spacing w:val="2"/>
          <w:sz w:val="24"/>
          <w:szCs w:val="24"/>
          <w:lang w:eastAsia="ru-RU"/>
        </w:rPr>
        <w:br/>
        <w:t>- удовлетворения коммуникативных потребностей в учебных, бытовых, социально-культурных ситуациях общения;</w:t>
      </w:r>
      <w:r w:rsidRPr="00555450">
        <w:rPr>
          <w:rFonts w:eastAsia="Times New Roman" w:cstheme="minorHAnsi"/>
          <w:color w:val="2D2D2D"/>
          <w:spacing w:val="2"/>
          <w:sz w:val="24"/>
          <w:szCs w:val="24"/>
          <w:lang w:eastAsia="ru-RU"/>
        </w:rPr>
        <w:b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r w:rsidRPr="00555450">
        <w:rPr>
          <w:rFonts w:eastAsia="Times New Roman" w:cstheme="minorHAnsi"/>
          <w:color w:val="2D2D2D"/>
          <w:spacing w:val="2"/>
          <w:sz w:val="24"/>
          <w:szCs w:val="24"/>
          <w:lang w:eastAsia="ru-RU"/>
        </w:rPr>
        <w:br/>
        <w:t>- использования родного языка как средства получения знаний по другим учебным предметам и продолжения образования.</w:t>
      </w:r>
      <w:r w:rsidRPr="00555450">
        <w:rPr>
          <w:rFonts w:eastAsia="Times New Roman" w:cstheme="minorHAnsi"/>
          <w:color w:val="2D2D2D"/>
          <w:spacing w:val="2"/>
          <w:sz w:val="24"/>
          <w:szCs w:val="24"/>
          <w:lang w:eastAsia="ru-RU"/>
        </w:rPr>
        <w:br/>
      </w:r>
    </w:p>
    <w:p w:rsidR="00B56568" w:rsidRDefault="00B56568">
      <w:pPr>
        <w:rPr>
          <w:rFonts w:eastAsia="Times New Roman" w:cstheme="minorHAnsi"/>
          <w:b/>
          <w:bCs/>
          <w:sz w:val="24"/>
          <w:szCs w:val="24"/>
          <w:lang w:eastAsia="ru-RU"/>
        </w:rPr>
      </w:pPr>
      <w:r>
        <w:rPr>
          <w:rFonts w:cstheme="minorHAnsi"/>
          <w:sz w:val="24"/>
          <w:szCs w:val="24"/>
        </w:rPr>
        <w:br w:type="page"/>
      </w:r>
    </w:p>
    <w:p w:rsidR="00065A1F" w:rsidRPr="00555450" w:rsidRDefault="0039051C" w:rsidP="00CB3EAB">
      <w:pPr>
        <w:pStyle w:val="2"/>
        <w:ind w:firstLine="567"/>
        <w:rPr>
          <w:rFonts w:asciiTheme="minorHAnsi" w:hAnsiTheme="minorHAnsi" w:cstheme="minorHAnsi"/>
          <w:sz w:val="24"/>
          <w:szCs w:val="24"/>
        </w:rPr>
      </w:pPr>
      <w:bookmarkStart w:id="4" w:name="_Toc518482908"/>
      <w:r w:rsidRPr="00555450">
        <w:rPr>
          <w:rFonts w:asciiTheme="minorHAnsi" w:hAnsiTheme="minorHAnsi" w:cstheme="minorHAnsi"/>
          <w:sz w:val="24"/>
          <w:szCs w:val="24"/>
        </w:rPr>
        <w:lastRenderedPageBreak/>
        <w:t xml:space="preserve">2.2. </w:t>
      </w:r>
      <w:r w:rsidR="00065A1F" w:rsidRPr="00555450">
        <w:rPr>
          <w:rFonts w:asciiTheme="minorHAnsi" w:hAnsiTheme="minorHAnsi" w:cstheme="minorHAnsi"/>
          <w:sz w:val="24"/>
          <w:szCs w:val="24"/>
        </w:rPr>
        <w:t>Стандарт основного общего образования по литературе</w:t>
      </w:r>
      <w:bookmarkEnd w:id="4"/>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color w:val="2D2D2D"/>
          <w:spacing w:val="2"/>
          <w:sz w:val="24"/>
          <w:szCs w:val="24"/>
          <w:lang w:eastAsia="ru-RU"/>
        </w:rPr>
        <w:t>Изучение литературы на ступени основного общего образования направлено на достижение следующих целей:</w:t>
      </w:r>
      <w:r w:rsidRPr="00555450">
        <w:rPr>
          <w:rFonts w:eastAsia="Times New Roman" w:cstheme="minorHAnsi"/>
          <w:color w:val="2D2D2D"/>
          <w:spacing w:val="2"/>
          <w:sz w:val="24"/>
          <w:szCs w:val="24"/>
          <w:lang w:eastAsia="ru-RU"/>
        </w:rPr>
        <w:b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r w:rsidRPr="00555450">
        <w:rPr>
          <w:rFonts w:eastAsia="Times New Roman" w:cstheme="minorHAnsi"/>
          <w:color w:val="2D2D2D"/>
          <w:spacing w:val="2"/>
          <w:sz w:val="24"/>
          <w:szCs w:val="24"/>
          <w:lang w:eastAsia="ru-RU"/>
        </w:rPr>
        <w:b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r w:rsidRPr="00555450">
        <w:rPr>
          <w:rFonts w:eastAsia="Times New Roman" w:cstheme="minorHAnsi"/>
          <w:color w:val="2D2D2D"/>
          <w:spacing w:val="2"/>
          <w:sz w:val="24"/>
          <w:szCs w:val="24"/>
          <w:lang w:eastAsia="ru-RU"/>
        </w:rPr>
        <w:b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r w:rsidRPr="00555450">
        <w:rPr>
          <w:rFonts w:eastAsia="Times New Roman" w:cstheme="minorHAnsi"/>
          <w:color w:val="2D2D2D"/>
          <w:spacing w:val="2"/>
          <w:sz w:val="24"/>
          <w:szCs w:val="24"/>
          <w:lang w:eastAsia="ru-RU"/>
        </w:rPr>
        <w:b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r w:rsidRPr="00555450">
        <w:rPr>
          <w:rFonts w:eastAsia="Times New Roman" w:cstheme="minorHAnsi"/>
          <w:color w:val="2D2D2D"/>
          <w:spacing w:val="2"/>
          <w:sz w:val="24"/>
          <w:szCs w:val="24"/>
          <w:lang w:eastAsia="ru-RU"/>
        </w:rPr>
        <w:b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r w:rsidRPr="00555450">
        <w:rPr>
          <w:rFonts w:eastAsia="Times New Roman" w:cstheme="minorHAnsi"/>
          <w:color w:val="2D2D2D"/>
          <w:spacing w:val="2"/>
          <w:sz w:val="24"/>
          <w:szCs w:val="24"/>
          <w:lang w:eastAsia="ru-RU"/>
        </w:rPr>
        <w:b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r w:rsidRPr="00555450">
        <w:rPr>
          <w:rFonts w:eastAsia="Times New Roman" w:cstheme="minorHAnsi"/>
          <w:color w:val="2D2D2D"/>
          <w:spacing w:val="2"/>
          <w:sz w:val="24"/>
          <w:szCs w:val="24"/>
          <w:lang w:eastAsia="ru-RU"/>
        </w:rPr>
        <w:b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r w:rsidRPr="00555450">
        <w:rPr>
          <w:rFonts w:eastAsia="Times New Roman" w:cstheme="minorHAnsi"/>
          <w:color w:val="2D2D2D"/>
          <w:spacing w:val="2"/>
          <w:sz w:val="24"/>
          <w:szCs w:val="24"/>
          <w:lang w:eastAsia="ru-RU"/>
        </w:rPr>
        <w:b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r w:rsidRPr="00555450">
        <w:rPr>
          <w:rFonts w:eastAsia="Times New Roman" w:cstheme="minorHAnsi"/>
          <w:color w:val="2D2D2D"/>
          <w:spacing w:val="2"/>
          <w:sz w:val="24"/>
          <w:szCs w:val="24"/>
          <w:lang w:eastAsia="ru-RU"/>
        </w:rPr>
        <w:br/>
        <w:t>- развитие и совершенствование русской устной и письменной речи учащихся, для которых русский язык не является родным.</w:t>
      </w:r>
      <w:r w:rsidRPr="00555450">
        <w:rPr>
          <w:rFonts w:eastAsia="Times New Roman" w:cstheme="minorHAnsi"/>
          <w:color w:val="2D2D2D"/>
          <w:spacing w:val="2"/>
          <w:sz w:val="24"/>
          <w:szCs w:val="24"/>
          <w:lang w:eastAsia="ru-RU"/>
        </w:rPr>
        <w:br/>
      </w:r>
      <w:r w:rsidRPr="00555450">
        <w:rPr>
          <w:rFonts w:eastAsia="Times New Roman" w:cstheme="minorHAnsi"/>
          <w:b/>
          <w:color w:val="242424"/>
          <w:spacing w:val="2"/>
          <w:sz w:val="24"/>
          <w:szCs w:val="24"/>
          <w:lang w:eastAsia="ru-RU"/>
        </w:rPr>
        <w:t>Обязательный минимум содержания основных образовательных программ</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r w:rsidRPr="00555450">
        <w:rPr>
          <w:rFonts w:eastAsia="Times New Roman" w:cstheme="minorHAnsi"/>
          <w:color w:val="2D2D2D"/>
          <w:spacing w:val="2"/>
          <w:sz w:val="24"/>
          <w:szCs w:val="24"/>
          <w:lang w:eastAsia="ru-RU"/>
        </w:rPr>
        <w:b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r w:rsidRPr="00555450">
        <w:rPr>
          <w:rFonts w:eastAsia="Times New Roman" w:cstheme="minorHAnsi"/>
          <w:color w:val="2D2D2D"/>
          <w:spacing w:val="2"/>
          <w:sz w:val="24"/>
          <w:szCs w:val="24"/>
          <w:lang w:eastAsia="ru-RU"/>
        </w:rPr>
        <w:b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r w:rsidRPr="00555450">
        <w:rPr>
          <w:rFonts w:eastAsia="Times New Roman" w:cstheme="minorHAnsi"/>
          <w:color w:val="2D2D2D"/>
          <w:spacing w:val="2"/>
          <w:sz w:val="24"/>
          <w:szCs w:val="24"/>
          <w:lang w:eastAsia="ru-RU"/>
        </w:rPr>
        <w:br/>
      </w:r>
      <w:r w:rsidRPr="00555450">
        <w:rPr>
          <w:rFonts w:eastAsia="Times New Roman" w:cstheme="minorHAnsi"/>
          <w:color w:val="2D2D2D"/>
          <w:spacing w:val="2"/>
          <w:sz w:val="24"/>
          <w:szCs w:val="24"/>
          <w:lang w:eastAsia="ru-RU"/>
        </w:rPr>
        <w:lastRenderedPageBreak/>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r w:rsidRPr="00555450">
        <w:rPr>
          <w:rFonts w:eastAsia="Times New Roman" w:cstheme="minorHAnsi"/>
          <w:color w:val="2D2D2D"/>
          <w:spacing w:val="2"/>
          <w:sz w:val="24"/>
          <w:szCs w:val="24"/>
          <w:lang w:eastAsia="ru-RU"/>
        </w:rPr>
        <w:br/>
        <w:t>- названо имя писателя с указанием конкретных произведений;</w:t>
      </w:r>
      <w:r w:rsidRPr="00555450">
        <w:rPr>
          <w:rFonts w:eastAsia="Times New Roman" w:cstheme="minorHAnsi"/>
          <w:color w:val="2D2D2D"/>
          <w:spacing w:val="2"/>
          <w:sz w:val="24"/>
          <w:szCs w:val="24"/>
          <w:lang w:eastAsia="ru-RU"/>
        </w:rPr>
        <w:b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r w:rsidRPr="00555450">
        <w:rPr>
          <w:rFonts w:eastAsia="Times New Roman" w:cstheme="minorHAnsi"/>
          <w:color w:val="2D2D2D"/>
          <w:spacing w:val="2"/>
          <w:sz w:val="24"/>
          <w:szCs w:val="24"/>
          <w:lang w:eastAsia="ru-RU"/>
        </w:rPr>
        <w:b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r w:rsidRPr="00555450">
        <w:rPr>
          <w:rFonts w:eastAsia="Times New Roman" w:cstheme="minorHAnsi"/>
          <w:color w:val="2D2D2D"/>
          <w:spacing w:val="2"/>
          <w:sz w:val="24"/>
          <w:szCs w:val="24"/>
          <w:lang w:eastAsia="ru-RU"/>
        </w:rPr>
        <w:br/>
        <w:t>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r w:rsidRPr="00555450">
        <w:rPr>
          <w:rFonts w:eastAsia="Times New Roman" w:cstheme="minorHAnsi"/>
          <w:color w:val="2D2D2D"/>
          <w:spacing w:val="2"/>
          <w:sz w:val="24"/>
          <w:szCs w:val="24"/>
          <w:lang w:eastAsia="ru-RU"/>
        </w:rPr>
        <w:br/>
        <w:t>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 других народов России, стремление народов к взаимопониманию, умение оценить лучшее в обычаях и традициях разных народов.</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И.С.Тургенева, "Кому на Руси жить хорошо" Н.А.Некрасова, "Преступление и наказание" Ф.М.Достоевского, "Война и мир" Л.Н.Толстого.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Русский фольклор</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Русские народные сказки (волшебная, бытовая, о животных - по одной сказке).</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Народные песни, загадки, пословицы, поговорки.</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Древнерусская литература</w:t>
      </w:r>
      <w:r w:rsidR="001053FE" w:rsidRPr="00555450">
        <w:rPr>
          <w:rFonts w:eastAsia="Times New Roman" w:cstheme="minorHAnsi"/>
          <w:color w:val="242424"/>
          <w:spacing w:val="2"/>
          <w:sz w:val="24"/>
          <w:szCs w:val="24"/>
          <w:lang w:eastAsia="ru-RU"/>
        </w:rPr>
        <w:t xml:space="preserve"> </w:t>
      </w:r>
      <w:r w:rsidR="001053FE" w:rsidRPr="00555450">
        <w:rPr>
          <w:rFonts w:eastAsia="Times New Roman" w:cstheme="minorHAnsi"/>
          <w:color w:val="2D2D2D"/>
          <w:spacing w:val="2"/>
          <w:sz w:val="24"/>
          <w:szCs w:val="24"/>
          <w:lang w:eastAsia="ru-RU"/>
        </w:rPr>
        <w:t xml:space="preserve">"Слово о полку Игореве". </w:t>
      </w:r>
      <w:r w:rsidRPr="00555450">
        <w:rPr>
          <w:rFonts w:eastAsia="Times New Roman" w:cstheme="minorHAnsi"/>
          <w:color w:val="2D2D2D"/>
          <w:spacing w:val="2"/>
          <w:sz w:val="24"/>
          <w:szCs w:val="24"/>
          <w:lang w:eastAsia="ru-RU"/>
        </w:rPr>
        <w:t>Три произведения разных жанров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Русская литература XVIII века</w:t>
      </w:r>
      <w:r w:rsidR="001053FE" w:rsidRPr="00555450">
        <w:rPr>
          <w:rFonts w:eastAsia="Times New Roman" w:cstheme="minorHAnsi"/>
          <w:color w:val="242424"/>
          <w:spacing w:val="2"/>
          <w:sz w:val="24"/>
          <w:szCs w:val="24"/>
          <w:lang w:eastAsia="ru-RU"/>
        </w:rPr>
        <w:t xml:space="preserve"> </w:t>
      </w:r>
      <w:r w:rsidRPr="00555450">
        <w:rPr>
          <w:rFonts w:eastAsia="Times New Roman" w:cstheme="minorHAnsi"/>
          <w:color w:val="2D2D2D"/>
          <w:spacing w:val="2"/>
          <w:sz w:val="24"/>
          <w:szCs w:val="24"/>
          <w:lang w:eastAsia="ru-RU"/>
        </w:rPr>
        <w:t>М.В.Ломоносов</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Одно стихотворение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Д.И.Фонвизин</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Комедия </w:t>
      </w:r>
      <w:r w:rsidRPr="00555450">
        <w:rPr>
          <w:rFonts w:eastAsia="Times New Roman" w:cstheme="minorHAnsi"/>
          <w:color w:val="2D2D2D"/>
          <w:spacing w:val="2"/>
          <w:sz w:val="24"/>
          <w:szCs w:val="24"/>
          <w:lang w:eastAsia="ru-RU"/>
        </w:rPr>
        <w:lastRenderedPageBreak/>
        <w:t>"Недоросль".</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Г.Р.Державин</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Два произведения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А.Н.Радищев</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"Путешествие из Петербурга в Москву" (обзор).</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Н.М.Карамзин</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Повесть "Бедная Лиза".</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Русская литература XIX века</w:t>
      </w:r>
      <w:r w:rsidR="001053FE" w:rsidRPr="00555450">
        <w:rPr>
          <w:rFonts w:eastAsia="Times New Roman" w:cstheme="minorHAnsi"/>
          <w:color w:val="242424"/>
          <w:spacing w:val="2"/>
          <w:sz w:val="24"/>
          <w:szCs w:val="24"/>
          <w:lang w:eastAsia="ru-RU"/>
        </w:rPr>
        <w:t xml:space="preserve"> </w:t>
      </w:r>
      <w:r w:rsidRPr="00555450">
        <w:rPr>
          <w:rFonts w:eastAsia="Times New Roman" w:cstheme="minorHAnsi"/>
          <w:color w:val="2D2D2D"/>
          <w:spacing w:val="2"/>
          <w:sz w:val="24"/>
          <w:szCs w:val="24"/>
          <w:lang w:eastAsia="ru-RU"/>
        </w:rPr>
        <w:t>И.А.Крылов</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Четыре басни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В.А.Жуковский</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Баллада "Светлана".</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Одна баллада - по выбору (только для образовательных учреждений с русским языком обучения).</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Два лирических стихотворения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А.С.Грибоедов</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Комедия "Горе от ума" А.С.Пушкин</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"Повести Белкина" </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Повесть "Пикова</w:t>
      </w:r>
      <w:r w:rsidR="001053FE" w:rsidRPr="00555450">
        <w:rPr>
          <w:rFonts w:eastAsia="Times New Roman" w:cstheme="minorHAnsi"/>
          <w:color w:val="2D2D2D"/>
          <w:spacing w:val="2"/>
          <w:sz w:val="24"/>
          <w:szCs w:val="24"/>
          <w:lang w:eastAsia="ru-RU"/>
        </w:rPr>
        <w:t xml:space="preserve">я дама". </w:t>
      </w:r>
      <w:r w:rsidRPr="00555450">
        <w:rPr>
          <w:rFonts w:eastAsia="Times New Roman" w:cstheme="minorHAnsi"/>
          <w:color w:val="2D2D2D"/>
          <w:spacing w:val="2"/>
          <w:sz w:val="24"/>
          <w:szCs w:val="24"/>
          <w:lang w:eastAsia="ru-RU"/>
        </w:rPr>
        <w:t>"Маленькие трагед</w:t>
      </w:r>
      <w:r w:rsidR="001053FE" w:rsidRPr="00555450">
        <w:rPr>
          <w:rFonts w:eastAsia="Times New Roman" w:cstheme="minorHAnsi"/>
          <w:color w:val="2D2D2D"/>
          <w:spacing w:val="2"/>
          <w:sz w:val="24"/>
          <w:szCs w:val="24"/>
          <w:lang w:eastAsia="ru-RU"/>
        </w:rPr>
        <w:t xml:space="preserve">ии" (одна трагедия - по выбору). </w:t>
      </w:r>
      <w:r w:rsidRPr="00555450">
        <w:rPr>
          <w:rFonts w:eastAsia="Times New Roman" w:cstheme="minorHAnsi"/>
          <w:color w:val="2D2D2D"/>
          <w:spacing w:val="2"/>
          <w:sz w:val="24"/>
          <w:szCs w:val="24"/>
          <w:lang w:eastAsia="ru-RU"/>
        </w:rPr>
        <w:t>Романы "Дубровский", "Капитанская дочка".</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Роман в стихах "Евгений Онегин</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М.Ю.Лермонтов</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Поэмы "Песня про царя Ивана Васильевича, молодого опричника и удалого купца Калашникова", "Мцыри".</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Роман</w:t>
      </w:r>
      <w:r w:rsidR="001053FE" w:rsidRPr="00555450">
        <w:rPr>
          <w:rFonts w:eastAsia="Times New Roman" w:cstheme="minorHAnsi"/>
          <w:color w:val="2D2D2D"/>
          <w:spacing w:val="2"/>
          <w:sz w:val="24"/>
          <w:szCs w:val="24"/>
          <w:lang w:eastAsia="ru-RU"/>
        </w:rPr>
        <w:t xml:space="preserve"> "Герой нашего времени". </w:t>
      </w:r>
      <w:r w:rsidRPr="00555450">
        <w:rPr>
          <w:rFonts w:eastAsia="Times New Roman" w:cstheme="minorHAnsi"/>
          <w:color w:val="2D2D2D"/>
          <w:spacing w:val="2"/>
          <w:sz w:val="24"/>
          <w:szCs w:val="24"/>
          <w:lang w:eastAsia="ru-RU"/>
        </w:rPr>
        <w:t>Поэты пушкинской поры</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Е.А.Баратынский, К.Н.Батюшков, А.А.Дельвиг, Д.В.Давыдов, А.В.Кольцов, Н.М.Языков.</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Стихотворения не менее трех авторов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Н.В.Гоголь</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Повести "Вечера на хуторе близ Диканьки" (одна повесть - по выбору), "Тарас Бульба", "Шинель".</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Комедия "Ревизор"</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w:t>
      </w:r>
      <w:r w:rsidR="001053FE" w:rsidRPr="00555450">
        <w:rPr>
          <w:rFonts w:eastAsia="Times New Roman" w:cstheme="minorHAnsi"/>
          <w:color w:val="2D2D2D"/>
          <w:spacing w:val="2"/>
          <w:sz w:val="24"/>
          <w:szCs w:val="24"/>
          <w:lang w:eastAsia="ru-RU"/>
        </w:rPr>
        <w:t xml:space="preserve">оэма "Мертвые души" (первый том). </w:t>
      </w:r>
      <w:r w:rsidRPr="00555450">
        <w:rPr>
          <w:rFonts w:eastAsia="Times New Roman" w:cstheme="minorHAnsi"/>
          <w:color w:val="2D2D2D"/>
          <w:spacing w:val="2"/>
          <w:sz w:val="24"/>
          <w:szCs w:val="24"/>
          <w:lang w:eastAsia="ru-RU"/>
        </w:rPr>
        <w:t>А.Н.Островский</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Одна пьеса - по выбору </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И.С.Тургенев</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"Записки охотника " (два рассказа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"Стихотворения в прозе" (два стихотворения - по в</w:t>
      </w:r>
      <w:r w:rsidR="001053FE" w:rsidRPr="00555450">
        <w:rPr>
          <w:rFonts w:eastAsia="Times New Roman" w:cstheme="minorHAnsi"/>
          <w:color w:val="2D2D2D"/>
          <w:spacing w:val="2"/>
          <w:sz w:val="24"/>
          <w:szCs w:val="24"/>
          <w:lang w:eastAsia="ru-RU"/>
        </w:rPr>
        <w:t xml:space="preserve">ыбору) Одна повесть - по выбору. </w:t>
      </w:r>
      <w:r w:rsidRPr="00555450">
        <w:rPr>
          <w:rFonts w:eastAsia="Times New Roman" w:cstheme="minorHAnsi"/>
          <w:color w:val="2D2D2D"/>
          <w:spacing w:val="2"/>
          <w:sz w:val="24"/>
          <w:szCs w:val="24"/>
          <w:lang w:eastAsia="ru-RU"/>
        </w:rPr>
        <w:t>Ф.И.Тютчев</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Стихотворения "С поляны коршун поднялся...", "Есть в осени первоначальной...", а также три стихотворения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А.А.Фет</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Стихотворения "Вечер", "Учись у них - у дуба, у березы...", а также три стихотворения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А.К.Толстой</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Три произведения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Н.А.Некрасов</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Стихотворения "Крестьянские дети", "Железная дорога", а также два стихотворения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Одна поэма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Н.С.Лесков</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Одно произведение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М.Е.Салтыков-Щедрин</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Три сказки - по выбору.</w:t>
      </w:r>
      <w:r w:rsidR="001053FE" w:rsidRPr="00555450">
        <w:rPr>
          <w:rFonts w:eastAsia="Times New Roman" w:cstheme="minorHAnsi"/>
          <w:color w:val="2D2D2D"/>
          <w:spacing w:val="2"/>
          <w:sz w:val="24"/>
          <w:szCs w:val="24"/>
          <w:lang w:eastAsia="ru-RU"/>
        </w:rPr>
        <w:t xml:space="preserve"> Ф.М.Достоевский. </w:t>
      </w:r>
      <w:r w:rsidRPr="00555450">
        <w:rPr>
          <w:rFonts w:eastAsia="Times New Roman" w:cstheme="minorHAnsi"/>
          <w:color w:val="2D2D2D"/>
          <w:spacing w:val="2"/>
          <w:sz w:val="24"/>
          <w:szCs w:val="24"/>
          <w:lang w:eastAsia="ru-RU"/>
        </w:rPr>
        <w:t>Л.Н.Толстой</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Одна повесть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Один рассказ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В.М.Гаршин</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Одно произведение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А.П.Чехов</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Рассказы "Смерть чиновника", "Хамелеон", а также два рассказа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В.Г.Короленко</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Одно произведение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Русская литература XX века</w:t>
      </w:r>
      <w:r w:rsidR="001053FE" w:rsidRPr="00555450">
        <w:rPr>
          <w:rFonts w:eastAsia="Times New Roman" w:cstheme="minorHAnsi"/>
          <w:color w:val="242424"/>
          <w:spacing w:val="2"/>
          <w:sz w:val="24"/>
          <w:szCs w:val="24"/>
          <w:lang w:eastAsia="ru-RU"/>
        </w:rPr>
        <w:t xml:space="preserve"> </w:t>
      </w:r>
      <w:r w:rsidRPr="00555450">
        <w:rPr>
          <w:rFonts w:eastAsia="Times New Roman" w:cstheme="minorHAnsi"/>
          <w:color w:val="2D2D2D"/>
          <w:spacing w:val="2"/>
          <w:sz w:val="24"/>
          <w:szCs w:val="24"/>
          <w:lang w:eastAsia="ru-RU"/>
        </w:rPr>
        <w:t>И.А.Бунин</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Два рассказа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А.И.Куприн</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Одно произведение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М.Горький</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Два произведения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А.А.Блок</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Три стихотворения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В.В.Маяковский</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Три стихотворения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С.А.Есенин</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Три стихотворения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А.А.Ахматова</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Три стихотворения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Б.Л.Пастернак</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Два стихотворения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М.А.Булгаков</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Повесть "Собачье сердце".</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М.М.Зощенко</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Два рассказа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А.П.Платонов</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Один рассказ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А.С.Грин</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Одно произведение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К.Г.Паустовский</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Один рассказ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М.М.Пришвин</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Одно произведение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Н.А.Заболоцкий</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Два стихотворения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А.Т.Твардовский</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Поэма "Василий Теркин" (три главы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М.А.Шолохов</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Рассказ "Судьба человека".</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В.М.Шукшин</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Два рассказа - по выбору.</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А.И.Солженицын</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Рассказ "Матренин двор".</w:t>
      </w:r>
      <w:r w:rsidR="001053FE"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Русская проза второй половины XX века</w:t>
      </w:r>
      <w:r w:rsidR="00323509" w:rsidRPr="00555450">
        <w:rPr>
          <w:rFonts w:eastAsia="Times New Roman" w:cstheme="minorHAnsi"/>
          <w:color w:val="242424"/>
          <w:spacing w:val="2"/>
          <w:sz w:val="24"/>
          <w:szCs w:val="24"/>
          <w:lang w:eastAsia="ru-RU"/>
        </w:rPr>
        <w:t xml:space="preserve">. </w:t>
      </w:r>
      <w:r w:rsidRPr="00555450">
        <w:rPr>
          <w:rFonts w:eastAsia="Times New Roman" w:cstheme="minorHAnsi"/>
          <w:color w:val="2D2D2D"/>
          <w:spacing w:val="2"/>
          <w:sz w:val="24"/>
          <w:szCs w:val="24"/>
          <w:lang w:eastAsia="ru-RU"/>
        </w:rPr>
        <w:t>Ф.А.Абрамов, Ч.Т.Айтматов, В.П.Астафьев, В.И.Белов, В.В.Быков, Ф.А.Искандер, Ю.П.Казаков, В.Л.Кондратьев, Е.И.Носов, В.Г.Распутин, А.Н. и Б.Н.Стругацкие, В.Ф.Тендряков, В.Т.Шаламов.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Произведения не менее трех авторов - по выбору.</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Русская поэзия второй половины XX века</w:t>
      </w:r>
    </w:p>
    <w:p w:rsidR="001053FE"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И.А.Бродский, А.А.Вознесенский, В.С.Высоцкий, Е.А.Евтушенко, Б.Ш.Окуджава, Н.М.Рубцов.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Стихотворения не менее трех авторов - по выбору.</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Литература народов России</w:t>
      </w:r>
      <w:r w:rsidR="00323509" w:rsidRPr="00555450">
        <w:rPr>
          <w:rFonts w:eastAsia="Times New Roman" w:cstheme="minorHAnsi"/>
          <w:color w:val="242424"/>
          <w:spacing w:val="2"/>
          <w:sz w:val="24"/>
          <w:szCs w:val="24"/>
          <w:lang w:eastAsia="ru-RU"/>
        </w:rPr>
        <w:t xml:space="preserve">. </w:t>
      </w:r>
      <w:r w:rsidRPr="00555450">
        <w:rPr>
          <w:rFonts w:eastAsia="Times New Roman" w:cstheme="minorHAnsi"/>
          <w:color w:val="2D2D2D"/>
          <w:spacing w:val="2"/>
          <w:sz w:val="24"/>
          <w:szCs w:val="24"/>
          <w:lang w:eastAsia="ru-RU"/>
        </w:rPr>
        <w:t> Предлагаемый список произведений является примерным и может варьироваться в разных субъектах РФ.</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Героический эпос народов России: "Гэсэр", </w:t>
      </w:r>
      <w:r w:rsidRPr="00555450">
        <w:rPr>
          <w:rFonts w:eastAsia="Times New Roman" w:cstheme="minorHAnsi"/>
          <w:color w:val="2D2D2D"/>
          <w:spacing w:val="2"/>
          <w:sz w:val="24"/>
          <w:szCs w:val="24"/>
          <w:lang w:eastAsia="ru-RU"/>
        </w:rPr>
        <w:lastRenderedPageBreak/>
        <w:t>"Джангар", "Калевала", "Маадай-Кара", "Меге Баян-Тоолай", "Нарты", "Олонхо", "Урал-батыр ".</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Одно произведение - по выбору (фрагменты).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Г.Айги, Р.Гамзатов, С.Данилов, М.Джалиль, Н.Доможаков, М.Карим, Д.Кугультинов, К.Кулиев, Ю.Рытхэу, Г.Тукай, К.Хетагуров, Ю.Шесталов.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Произведения не менее двух авторов - по выбору.</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Зарубежная литература</w:t>
      </w:r>
      <w:r w:rsidRPr="00555450">
        <w:rPr>
          <w:rFonts w:eastAsia="Times New Roman" w:cstheme="minorHAnsi"/>
          <w:color w:val="2D2D2D"/>
          <w:spacing w:val="2"/>
          <w:sz w:val="24"/>
          <w:szCs w:val="24"/>
          <w:lang w:eastAsia="ru-RU"/>
        </w:rPr>
        <w:t>Гомер</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"Илиада", "Одиссея" (фрагменты).</w:t>
      </w:r>
    </w:p>
    <w:p w:rsidR="00323509" w:rsidRPr="00555450" w:rsidRDefault="001053FE"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Античная лирика</w:t>
      </w:r>
      <w:r w:rsidR="00323509" w:rsidRPr="00555450">
        <w:rPr>
          <w:rFonts w:eastAsia="Times New Roman" w:cstheme="minorHAnsi"/>
          <w:color w:val="2D2D2D"/>
          <w:spacing w:val="2"/>
          <w:sz w:val="24"/>
          <w:szCs w:val="24"/>
          <w:lang w:eastAsia="ru-RU"/>
        </w:rPr>
        <w:t xml:space="preserve"> - </w:t>
      </w:r>
      <w:r w:rsidR="00065A1F" w:rsidRPr="00555450">
        <w:rPr>
          <w:rFonts w:eastAsia="Times New Roman" w:cstheme="minorHAnsi"/>
          <w:color w:val="2D2D2D"/>
          <w:spacing w:val="2"/>
          <w:sz w:val="24"/>
          <w:szCs w:val="24"/>
          <w:lang w:eastAsia="ru-RU"/>
        </w:rPr>
        <w:t>Два стихотворения - по выбору.</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Данте</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"Божественная комедия" (фрагменты).</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М.Сервантес</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Роман "Дон Кихот" (фрагменты).</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У.Шекспир</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Трагедии "Ромео и Джульетта", "Гамлет" Два сонета - по выбору.</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Жан Батист Мольер</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Одна комедия - по выбору.</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Иоганн Вольфганг Гете</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"Фауст" (фрагменты).</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Ф.Шиллер</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Одно произведение - по выбору.</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Эрнст Теодор Амадей Гофман</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Одно произведение - по выбору.</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Джордж Ноэл Гордон Байрон</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Одно произведение - по выбору.</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П.Мериме</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Одно произведение - по выбору.</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Эдгар Аллан По</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Одно произведение - по выбору.</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О.Генри</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Одно произведение - по выбору.</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Д.Лондон</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Одно произведение - по выбору.</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А. Сент-Экзюпери</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Сказка "Маленький принц".</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Ханс Кристиан Андерсен, Р.Бернс, У.Блейк, Р.Брэдбери, Ж.Верн, Ф.Вийон, Г.Гейне, У.Голдинг, В.Гюго, Д.Дефо, Артур Конан Дойл, Р.Киплинг, Л.Кэрролл, Ф.Купер, Дж.Свифт, Джером Дейвид Сэлинджер, В.Скотт, Роберт Льюис Стивенсон, М.Твен, Э.Хемингуэй.</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Произведения не менее трех авторов - по выбору</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литературе других народов России</w:t>
      </w:r>
      <w:r w:rsidR="005B4DC6">
        <w:rPr>
          <w:rFonts w:eastAsia="Times New Roman" w:cstheme="minorHAnsi"/>
          <w:color w:val="2D2D2D"/>
          <w:spacing w:val="2"/>
          <w:sz w:val="24"/>
          <w:szCs w:val="24"/>
          <w:lang w:eastAsia="ru-RU"/>
        </w:rPr>
        <w:pict>
          <v:shape id="_x0000_i102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Русский фольклор</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Древнерусская литература</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дневнерусской литературы (летопись, слово, житие, поучение).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Русская литература XVIII века</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Русская литература XIX века</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 xml:space="preserve">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w:t>
      </w:r>
      <w:r w:rsidRPr="00555450">
        <w:rPr>
          <w:rFonts w:eastAsia="Times New Roman" w:cstheme="minorHAnsi"/>
          <w:color w:val="2D2D2D"/>
          <w:spacing w:val="2"/>
          <w:sz w:val="24"/>
          <w:szCs w:val="24"/>
          <w:lang w:eastAsia="ru-RU"/>
        </w:rPr>
        <w:lastRenderedPageBreak/>
        <w:t>литературе и литературе других народов России.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А.С.Пушкин как родоначальник новой русской литературы.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литературе других народов России, многообразие реалистических тенденций. Историзм и психологизм в литературе. Нравственные и философские искания русских писателей.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Русская классическая литература в оценке русских критиков (И.А.Гончаров о Грибоедове, В.Г.Белинский о Пушкине).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Роль литературы в формировании русского языка.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Мировое значение русской литературы.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Русская литература XX века</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Классические традиции и новые течения в русской литературе конца XIX - начала XX вв.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Эпоха революционных потрясений и ее отражение в русской литературе и литературе других народов России.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литературе других народов России. Нравственный выбор человека сложных жизненных обстоятельствах (революции, репрессии, коллективизация, Великая Отечественная война).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Литература народов России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Мифология и фольклор народов России как средоточие народной мудрости. Национальное своеобразие героических эпосов народов России, обусловленное особенностями исторической и духовной жизни каждого народа.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Многообразие литератур народов России, отражение в них национальных картин мира.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Духовные истоки национальных литератур.</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Зарубежная литература</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Взаимодействие зарубежной, русской литературы и литературы других народов России, отражение в них "вечных" проблем бытия.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Основные теоретико-литературные понятия</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 Художественная литература как искусство слова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Художественный образ</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Фольклор. Жанры фольклора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Литературные роды и жанры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Основные литературные направления: классицизм, сентиментализм, романтизм, реализм</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Проза и поэзия. Основы стихосложения: стихотворный размер, ритм, рифма, строфа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w:t>
      </w:r>
      <w:r w:rsidRPr="00555450">
        <w:rPr>
          <w:rFonts w:eastAsia="Times New Roman" w:cstheme="minorHAnsi"/>
          <w:color w:val="2D2D2D"/>
          <w:spacing w:val="2"/>
          <w:sz w:val="24"/>
          <w:szCs w:val="24"/>
          <w:lang w:eastAsia="ru-RU"/>
        </w:rPr>
        <w:lastRenderedPageBreak/>
        <w:t>понятиями являются: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взаимосвязь и взаимовлияние национальных литератур;</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общее и национально-специфическое в литературе.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Основные виды деятельности по освоению литературных произведений</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color w:val="2D2D2D"/>
          <w:spacing w:val="2"/>
          <w:sz w:val="24"/>
          <w:szCs w:val="24"/>
          <w:lang w:eastAsia="ru-RU"/>
        </w:rPr>
        <w:t>- Осознанное, творческое чтение художественных произведений разных жанров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Выразительное чтение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Различные виды пересказа (подробный, краткий, выборочный с элементами комментария, с творческим заданием)</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Заучивание наизусть стихотворных текстов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Ответы на вопросы, раскрывающие знание и понимание текста произведения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Анализ и интерпретация произведений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Составление планов и написание отзывов о произведениях</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Написание изложений с элементами сочинения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Написание сочинений по литературным произведениям и на основе жизненных впечатлений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Целенаправленный поиск информации на основе знания ее источников и умения работать с ними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 образовательных учреждениях с родным (нерусским) языком обучения наряду с вышеуказанными специфическими видами деятельное являются: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сопоставление произведений русской и родной литературы на основе общности тематики, проблематики и жанра, выявление национально-обусловленных различий;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самостоятельный перевод фрагментов русского художественного текста на родной язык.</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b/>
          <w:color w:val="242424"/>
          <w:spacing w:val="2"/>
          <w:sz w:val="24"/>
          <w:szCs w:val="24"/>
          <w:lang w:eastAsia="ru-RU"/>
        </w:rPr>
        <w:t>Требования к уровню подготовки выпускников</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литературы ученик должен</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Знать и понимать:</w:t>
      </w:r>
      <w:r w:rsidR="00323509" w:rsidRPr="00555450">
        <w:rPr>
          <w:rFonts w:eastAsia="Times New Roman" w:cstheme="minorHAnsi"/>
          <w:color w:val="2D2D2D"/>
          <w:spacing w:val="2"/>
          <w:sz w:val="24"/>
          <w:szCs w:val="24"/>
          <w:lang w:eastAsia="ru-RU"/>
        </w:rPr>
        <w:t xml:space="preserve">  </w:t>
      </w:r>
    </w:p>
    <w:p w:rsidR="00323509"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образную природу словесного искусства;</w:t>
      </w:r>
      <w:r w:rsidRPr="00555450">
        <w:rPr>
          <w:rFonts w:eastAsia="Times New Roman" w:cstheme="minorHAnsi"/>
          <w:color w:val="2D2D2D"/>
          <w:spacing w:val="2"/>
          <w:sz w:val="24"/>
          <w:szCs w:val="24"/>
          <w:lang w:eastAsia="ru-RU"/>
        </w:rPr>
        <w:t xml:space="preserve">   </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содержание изученных литературных произведении;</w:t>
      </w:r>
      <w:r w:rsidR="00323509" w:rsidRPr="00555450">
        <w:rPr>
          <w:rFonts w:eastAsia="Times New Roman" w:cstheme="minorHAnsi"/>
          <w:color w:val="2D2D2D"/>
          <w:spacing w:val="2"/>
          <w:sz w:val="24"/>
          <w:szCs w:val="24"/>
          <w:lang w:eastAsia="ru-RU"/>
        </w:rPr>
        <w:t xml:space="preserve">  </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основные факты жизни и творческого пути А.С.Грибоедова, А.С.Пушкина, М.Ю.Лермонтова, Н.В.Гоголя,</w:t>
      </w:r>
      <w:r w:rsidR="00323509" w:rsidRPr="00555450">
        <w:rPr>
          <w:rFonts w:eastAsia="Times New Roman" w:cstheme="minorHAnsi"/>
          <w:color w:val="2D2D2D"/>
          <w:spacing w:val="2"/>
          <w:sz w:val="24"/>
          <w:szCs w:val="24"/>
          <w:lang w:eastAsia="ru-RU"/>
        </w:rPr>
        <w:t xml:space="preserve">   </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изученные теоретико-литературные понятия.</w:t>
      </w:r>
      <w:r w:rsidR="00323509" w:rsidRPr="00555450">
        <w:rPr>
          <w:rFonts w:eastAsia="Times New Roman" w:cstheme="minorHAnsi"/>
          <w:color w:val="2D2D2D"/>
          <w:spacing w:val="2"/>
          <w:sz w:val="24"/>
          <w:szCs w:val="24"/>
          <w:lang w:eastAsia="ru-RU"/>
        </w:rPr>
        <w:t xml:space="preserve">   </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b/>
          <w:color w:val="2D2D2D"/>
          <w:spacing w:val="2"/>
          <w:sz w:val="24"/>
          <w:szCs w:val="24"/>
          <w:lang w:eastAsia="ru-RU"/>
        </w:rPr>
      </w:pPr>
      <w:r w:rsidRPr="00555450">
        <w:rPr>
          <w:rFonts w:eastAsia="Times New Roman" w:cstheme="minorHAnsi"/>
          <w:b/>
          <w:color w:val="2D2D2D"/>
          <w:spacing w:val="2"/>
          <w:sz w:val="24"/>
          <w:szCs w:val="24"/>
          <w:lang w:eastAsia="ru-RU"/>
        </w:rPr>
        <w:t>Уметь:</w:t>
      </w:r>
      <w:r w:rsidR="00323509" w:rsidRPr="00555450">
        <w:rPr>
          <w:rFonts w:eastAsia="Times New Roman" w:cstheme="minorHAnsi"/>
          <w:b/>
          <w:color w:val="2D2D2D"/>
          <w:spacing w:val="2"/>
          <w:sz w:val="24"/>
          <w:szCs w:val="24"/>
          <w:lang w:eastAsia="ru-RU"/>
        </w:rPr>
        <w:t xml:space="preserve">   </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воспринимать и анализировать художественный текст;</w:t>
      </w:r>
      <w:r w:rsidR="00323509" w:rsidRPr="00555450">
        <w:rPr>
          <w:rFonts w:eastAsia="Times New Roman" w:cstheme="minorHAnsi"/>
          <w:color w:val="2D2D2D"/>
          <w:spacing w:val="2"/>
          <w:sz w:val="24"/>
          <w:szCs w:val="24"/>
          <w:lang w:eastAsia="ru-RU"/>
        </w:rPr>
        <w:t xml:space="preserve">   </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выделять смысловые части художественного текста, составлять тезисы и план прочитанного;</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определять род и жанр литературного произведения;</w:t>
      </w:r>
      <w:r w:rsidR="00323509" w:rsidRPr="00555450">
        <w:rPr>
          <w:rFonts w:eastAsia="Times New Roman" w:cstheme="minorHAnsi"/>
          <w:color w:val="2D2D2D"/>
          <w:spacing w:val="2"/>
          <w:sz w:val="24"/>
          <w:szCs w:val="24"/>
          <w:lang w:eastAsia="ru-RU"/>
        </w:rPr>
        <w:t xml:space="preserve">   </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выделять и формулировать тему, идею, проблематику изученного произведения; давать характеристику героев;</w:t>
      </w:r>
      <w:r w:rsidR="00323509" w:rsidRPr="00555450">
        <w:rPr>
          <w:rFonts w:eastAsia="Times New Roman" w:cstheme="minorHAnsi"/>
          <w:color w:val="2D2D2D"/>
          <w:spacing w:val="2"/>
          <w:sz w:val="24"/>
          <w:szCs w:val="24"/>
          <w:lang w:eastAsia="ru-RU"/>
        </w:rPr>
        <w:t xml:space="preserve">   </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характеризовать особенности сюжета, композиции, роль изобразительно-выразительных средств;</w:t>
      </w:r>
      <w:r w:rsidR="00323509" w:rsidRPr="00555450">
        <w:rPr>
          <w:rFonts w:eastAsia="Times New Roman" w:cstheme="minorHAnsi"/>
          <w:color w:val="2D2D2D"/>
          <w:spacing w:val="2"/>
          <w:sz w:val="24"/>
          <w:szCs w:val="24"/>
          <w:lang w:eastAsia="ru-RU"/>
        </w:rPr>
        <w:t xml:space="preserve">   </w:t>
      </w:r>
    </w:p>
    <w:p w:rsidR="00323509"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сопоставлять эпизоды литературных произведений и сравнивать их героев;</w:t>
      </w: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выявлять авторскую позицию;</w:t>
      </w:r>
      <w:r w:rsidRPr="00555450">
        <w:rPr>
          <w:rFonts w:eastAsia="Times New Roman" w:cstheme="minorHAnsi"/>
          <w:color w:val="2D2D2D"/>
          <w:spacing w:val="2"/>
          <w:sz w:val="24"/>
          <w:szCs w:val="24"/>
          <w:lang w:eastAsia="ru-RU"/>
        </w:rPr>
        <w:t xml:space="preserve">   </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выражать свое отношение к прочитанному;</w:t>
      </w:r>
      <w:r w:rsidR="00323509" w:rsidRPr="00555450">
        <w:rPr>
          <w:rFonts w:eastAsia="Times New Roman" w:cstheme="minorHAnsi"/>
          <w:color w:val="2D2D2D"/>
          <w:spacing w:val="2"/>
          <w:sz w:val="24"/>
          <w:szCs w:val="24"/>
          <w:lang w:eastAsia="ru-RU"/>
        </w:rPr>
        <w:t xml:space="preserve">   </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выразительно читать произведения (или фрагменты), в том числе выученные наизусть, соблюдая нормы литературного произношения;</w:t>
      </w:r>
      <w:r w:rsidR="00323509" w:rsidRPr="00555450">
        <w:rPr>
          <w:rFonts w:eastAsia="Times New Roman" w:cstheme="minorHAnsi"/>
          <w:color w:val="2D2D2D"/>
          <w:spacing w:val="2"/>
          <w:sz w:val="24"/>
          <w:szCs w:val="24"/>
          <w:lang w:eastAsia="ru-RU"/>
        </w:rPr>
        <w:t xml:space="preserve">   </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владеть различными видами пересказа;</w:t>
      </w:r>
      <w:r w:rsidR="00323509" w:rsidRPr="00555450">
        <w:rPr>
          <w:rFonts w:eastAsia="Times New Roman" w:cstheme="minorHAnsi"/>
          <w:color w:val="2D2D2D"/>
          <w:spacing w:val="2"/>
          <w:sz w:val="24"/>
          <w:szCs w:val="24"/>
          <w:lang w:eastAsia="ru-RU"/>
        </w:rPr>
        <w:t xml:space="preserve">   </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строить устные и письменные высказывания в связи с изученным произведением;</w:t>
      </w:r>
      <w:r w:rsidR="00323509" w:rsidRPr="00555450">
        <w:rPr>
          <w:rFonts w:eastAsia="Times New Roman" w:cstheme="minorHAnsi"/>
          <w:color w:val="2D2D2D"/>
          <w:spacing w:val="2"/>
          <w:sz w:val="24"/>
          <w:szCs w:val="24"/>
          <w:lang w:eastAsia="ru-RU"/>
        </w:rPr>
        <w:t xml:space="preserve">   </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участвовать в диалоге по прочитанным произведениям, понимать чужую точку зрения и аргументированно отстаивать свою;</w:t>
      </w:r>
      <w:r w:rsidR="00323509" w:rsidRPr="00555450">
        <w:rPr>
          <w:rFonts w:eastAsia="Times New Roman" w:cstheme="minorHAnsi"/>
          <w:color w:val="2D2D2D"/>
          <w:spacing w:val="2"/>
          <w:sz w:val="24"/>
          <w:szCs w:val="24"/>
          <w:lang w:eastAsia="ru-RU"/>
        </w:rPr>
        <w:t xml:space="preserve">   </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писать отзывы о самостоятельно прочитанных произведениях, сочине</w:t>
      </w:r>
      <w:r w:rsidR="00323509" w:rsidRPr="00555450">
        <w:rPr>
          <w:rFonts w:eastAsia="Times New Roman" w:cstheme="minorHAnsi"/>
          <w:color w:val="2D2D2D"/>
          <w:spacing w:val="2"/>
          <w:sz w:val="24"/>
          <w:szCs w:val="24"/>
          <w:lang w:eastAsia="ru-RU"/>
        </w:rPr>
        <w:t xml:space="preserve">ния. </w:t>
      </w:r>
    </w:p>
    <w:p w:rsidR="00323509"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p>
    <w:p w:rsidR="00B56568" w:rsidRDefault="00B56568">
      <w:pPr>
        <w:rPr>
          <w:rFonts w:eastAsia="Times New Roman" w:cstheme="minorHAnsi"/>
          <w:b/>
          <w:bCs/>
          <w:color w:val="2D2D2D"/>
          <w:sz w:val="24"/>
          <w:szCs w:val="24"/>
          <w:lang w:eastAsia="ru-RU"/>
        </w:rPr>
      </w:pPr>
      <w:r>
        <w:rPr>
          <w:rFonts w:cstheme="minorHAnsi"/>
          <w:color w:val="2D2D2D"/>
          <w:sz w:val="24"/>
          <w:szCs w:val="24"/>
        </w:rPr>
        <w:br w:type="page"/>
      </w:r>
    </w:p>
    <w:p w:rsidR="00065A1F" w:rsidRPr="00555450" w:rsidRDefault="00323509" w:rsidP="00CB3EAB">
      <w:pPr>
        <w:pStyle w:val="2"/>
        <w:ind w:firstLine="567"/>
        <w:rPr>
          <w:rFonts w:asciiTheme="minorHAnsi" w:hAnsiTheme="minorHAnsi" w:cstheme="minorHAnsi"/>
          <w:sz w:val="24"/>
          <w:szCs w:val="24"/>
        </w:rPr>
      </w:pPr>
      <w:bookmarkStart w:id="5" w:name="_Toc518482909"/>
      <w:r w:rsidRPr="00555450">
        <w:rPr>
          <w:rFonts w:asciiTheme="minorHAnsi" w:hAnsiTheme="minorHAnsi" w:cstheme="minorHAnsi"/>
          <w:color w:val="2D2D2D"/>
          <w:sz w:val="24"/>
          <w:szCs w:val="24"/>
        </w:rPr>
        <w:lastRenderedPageBreak/>
        <w:t xml:space="preserve">2.3. </w:t>
      </w:r>
      <w:r w:rsidR="00065A1F" w:rsidRPr="00555450">
        <w:rPr>
          <w:rFonts w:asciiTheme="minorHAnsi" w:hAnsiTheme="minorHAnsi" w:cstheme="minorHAnsi"/>
          <w:sz w:val="24"/>
          <w:szCs w:val="24"/>
        </w:rPr>
        <w:t>Стандарт основного общего образования по иностранному языку</w:t>
      </w:r>
      <w:bookmarkEnd w:id="5"/>
    </w:p>
    <w:p w:rsidR="00323509" w:rsidRPr="00E241FE" w:rsidRDefault="00065A1F" w:rsidP="00CB3EAB">
      <w:pPr>
        <w:spacing w:line="240" w:lineRule="auto"/>
        <w:ind w:firstLine="567"/>
        <w:rPr>
          <w:rFonts w:eastAsia="Times New Roman"/>
          <w:sz w:val="24"/>
          <w:lang w:eastAsia="ru-RU"/>
        </w:rPr>
      </w:pPr>
      <w:r w:rsidRPr="00E241FE">
        <w:rPr>
          <w:rFonts w:eastAsia="Times New Roman"/>
          <w:sz w:val="24"/>
          <w:lang w:eastAsia="ru-RU"/>
        </w:rPr>
        <w:t>Изучение иностранного языка на ступени основного общего образования</w:t>
      </w:r>
      <w:r w:rsidR="005B4DC6">
        <w:rPr>
          <w:rFonts w:eastAsia="Times New Roman"/>
          <w:sz w:val="24"/>
          <w:lang w:eastAsia="ru-RU"/>
        </w:rPr>
        <w:pict>
          <v:shape id="_x0000_i102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E241FE">
        <w:rPr>
          <w:rFonts w:eastAsia="Times New Roman"/>
          <w:sz w:val="24"/>
          <w:lang w:eastAsia="ru-RU"/>
        </w:rPr>
        <w:t> направлено на достижение следующих целей:</w:t>
      </w:r>
      <w:r w:rsidR="00323509" w:rsidRPr="00E241FE">
        <w:rPr>
          <w:rFonts w:eastAsia="Times New Roman"/>
          <w:sz w:val="24"/>
          <w:lang w:eastAsia="ru-RU"/>
        </w:rPr>
        <w:t xml:space="preserve">  </w:t>
      </w:r>
    </w:p>
    <w:p w:rsidR="00323509" w:rsidRPr="00E241FE" w:rsidRDefault="00065A1F" w:rsidP="00CB3EAB">
      <w:pPr>
        <w:spacing w:line="240" w:lineRule="auto"/>
        <w:ind w:firstLine="567"/>
        <w:rPr>
          <w:rFonts w:eastAsia="Times New Roman"/>
          <w:sz w:val="24"/>
          <w:lang w:eastAsia="ru-RU"/>
        </w:rPr>
      </w:pPr>
      <w:r w:rsidRPr="00E241FE">
        <w:rPr>
          <w:rFonts w:eastAsia="Times New Roman"/>
          <w:sz w:val="24"/>
          <w:lang w:eastAsia="ru-RU"/>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r w:rsidR="00323509" w:rsidRPr="00E241FE">
        <w:rPr>
          <w:rFonts w:eastAsia="Times New Roman"/>
          <w:sz w:val="24"/>
          <w:lang w:eastAsia="ru-RU"/>
        </w:rPr>
        <w:t xml:space="preserve">   </w:t>
      </w:r>
      <w:r w:rsidRPr="00E241FE">
        <w:rPr>
          <w:rFonts w:eastAsia="Times New Roman"/>
          <w:sz w:val="24"/>
          <w:lang w:eastAsia="ru-RU"/>
        </w:rPr>
        <w:t>- речевая компетенция - развитие коммуникативных умений в четырех основных видах речевой деятельности (говорении, аудировании, чтении, письме);</w:t>
      </w:r>
      <w:r w:rsidR="00323509" w:rsidRPr="00E241FE">
        <w:rPr>
          <w:rFonts w:eastAsia="Times New Roman"/>
          <w:sz w:val="24"/>
          <w:lang w:eastAsia="ru-RU"/>
        </w:rPr>
        <w:t xml:space="preserve">  </w:t>
      </w:r>
    </w:p>
    <w:p w:rsidR="00323509" w:rsidRPr="00E241FE" w:rsidRDefault="00323509" w:rsidP="00CB3EAB">
      <w:pPr>
        <w:spacing w:line="240" w:lineRule="auto"/>
        <w:ind w:firstLine="567"/>
        <w:rPr>
          <w:rFonts w:eastAsia="Times New Roman"/>
          <w:sz w:val="24"/>
          <w:lang w:eastAsia="ru-RU"/>
        </w:rPr>
      </w:pPr>
      <w:r w:rsidRPr="00E241FE">
        <w:rPr>
          <w:rFonts w:eastAsia="Times New Roman"/>
          <w:sz w:val="24"/>
          <w:lang w:eastAsia="ru-RU"/>
        </w:rPr>
        <w:t xml:space="preserve"> </w:t>
      </w:r>
      <w:r w:rsidR="00065A1F" w:rsidRPr="00E241FE">
        <w:rPr>
          <w:rFonts w:eastAsia="Times New Roman"/>
          <w:sz w:val="24"/>
          <w:lang w:eastAsia="ru-RU"/>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r w:rsidRPr="00E241FE">
        <w:rPr>
          <w:rFonts w:eastAsia="Times New Roman"/>
          <w:sz w:val="24"/>
          <w:lang w:eastAsia="ru-RU"/>
        </w:rPr>
        <w:t xml:space="preserve">   </w:t>
      </w:r>
    </w:p>
    <w:p w:rsidR="00323509" w:rsidRPr="00E241FE" w:rsidRDefault="00065A1F" w:rsidP="00CB3EAB">
      <w:pPr>
        <w:spacing w:line="240" w:lineRule="auto"/>
        <w:ind w:firstLine="567"/>
        <w:rPr>
          <w:rFonts w:eastAsia="Times New Roman"/>
          <w:sz w:val="24"/>
          <w:lang w:eastAsia="ru-RU"/>
        </w:rPr>
      </w:pPr>
      <w:r w:rsidRPr="00E241FE">
        <w:rPr>
          <w:rFonts w:eastAsia="Times New Roman"/>
          <w:sz w:val="24"/>
          <w:lang w:eastAsia="ru-RU"/>
        </w:rPr>
        <w:t>- социокультурная компетенция - приобщение учащихся к культуре, традициям и реалиям 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r w:rsidR="00323509" w:rsidRPr="00E241FE">
        <w:rPr>
          <w:rFonts w:eastAsia="Times New Roman"/>
          <w:sz w:val="24"/>
          <w:lang w:eastAsia="ru-RU"/>
        </w:rPr>
        <w:t xml:space="preserve">  </w:t>
      </w:r>
    </w:p>
    <w:p w:rsidR="00323509" w:rsidRPr="00E241FE" w:rsidRDefault="00065A1F" w:rsidP="00CB3EAB">
      <w:pPr>
        <w:spacing w:line="240" w:lineRule="auto"/>
        <w:ind w:firstLine="567"/>
        <w:rPr>
          <w:rFonts w:eastAsia="Times New Roman"/>
          <w:sz w:val="24"/>
          <w:lang w:eastAsia="ru-RU"/>
        </w:rPr>
      </w:pPr>
      <w:r w:rsidRPr="00E241FE">
        <w:rPr>
          <w:rFonts w:eastAsia="Times New Roman"/>
          <w:sz w:val="24"/>
          <w:lang w:eastAsia="ru-RU"/>
        </w:rPr>
        <w:t>- компенсаторная компетенция - развитие умений выходить из положения в условиях дефицита языковых средств при получении и передаче информации;</w:t>
      </w:r>
      <w:r w:rsidR="00323509" w:rsidRPr="00E241FE">
        <w:rPr>
          <w:rFonts w:eastAsia="Times New Roman"/>
          <w:sz w:val="24"/>
          <w:lang w:eastAsia="ru-RU"/>
        </w:rPr>
        <w:t xml:space="preserve">   </w:t>
      </w:r>
    </w:p>
    <w:p w:rsidR="00323509" w:rsidRPr="00E241FE" w:rsidRDefault="00065A1F" w:rsidP="00CB3EAB">
      <w:pPr>
        <w:spacing w:line="240" w:lineRule="auto"/>
        <w:ind w:firstLine="567"/>
        <w:rPr>
          <w:rFonts w:eastAsia="Times New Roman"/>
          <w:sz w:val="24"/>
          <w:lang w:eastAsia="ru-RU"/>
        </w:rPr>
      </w:pPr>
      <w:r w:rsidRPr="00E241FE">
        <w:rPr>
          <w:rFonts w:eastAsia="Times New Roman"/>
          <w:sz w:val="24"/>
          <w:lang w:eastAsia="ru-RU"/>
        </w:rP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r w:rsidR="00323509" w:rsidRPr="00E241FE">
        <w:rPr>
          <w:rFonts w:eastAsia="Times New Roman"/>
          <w:sz w:val="24"/>
          <w:lang w:eastAsia="ru-RU"/>
        </w:rPr>
        <w:t xml:space="preserve">  </w:t>
      </w:r>
    </w:p>
    <w:p w:rsidR="00323509" w:rsidRPr="00555450" w:rsidRDefault="00323509" w:rsidP="00CB3EAB">
      <w:pPr>
        <w:spacing w:line="240" w:lineRule="auto"/>
        <w:ind w:firstLine="567"/>
        <w:rPr>
          <w:rFonts w:eastAsia="Times New Roman"/>
          <w:lang w:eastAsia="ru-RU"/>
        </w:rPr>
      </w:pPr>
      <w:r w:rsidRPr="00E241FE">
        <w:rPr>
          <w:rFonts w:eastAsia="Times New Roman"/>
          <w:sz w:val="24"/>
          <w:lang w:eastAsia="ru-RU"/>
        </w:rPr>
        <w:t xml:space="preserve"> </w:t>
      </w:r>
      <w:r w:rsidR="00065A1F" w:rsidRPr="00E241FE">
        <w:rPr>
          <w:rFonts w:eastAsia="Times New Roman"/>
          <w:sz w:val="24"/>
          <w:lang w:eastAsia="ru-RU"/>
        </w:rPr>
        <w:t xml:space="preserve">-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w:t>
      </w:r>
      <w:r w:rsidR="00065A1F" w:rsidRPr="00555450">
        <w:rPr>
          <w:rFonts w:eastAsia="Times New Roman"/>
          <w:lang w:eastAsia="ru-RU"/>
        </w:rPr>
        <w:t>взаимопониманию между людьми разных сообществ, толерантного отношения к проявлениям иной культуры.</w:t>
      </w:r>
      <w:r w:rsidRPr="00555450">
        <w:rPr>
          <w:rFonts w:eastAsia="Times New Roman"/>
          <w:lang w:eastAsia="ru-RU"/>
        </w:rPr>
        <w:t xml:space="preserve">  </w:t>
      </w:r>
    </w:p>
    <w:p w:rsidR="00065A1F" w:rsidRPr="00555450" w:rsidRDefault="00323509"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D2D2D"/>
          <w:spacing w:val="2"/>
          <w:sz w:val="24"/>
          <w:szCs w:val="24"/>
          <w:lang w:eastAsia="ru-RU"/>
        </w:rPr>
        <w:t xml:space="preserve"> </w:t>
      </w:r>
      <w:r w:rsidR="00065A1F" w:rsidRPr="00555450">
        <w:rPr>
          <w:rFonts w:eastAsia="Times New Roman" w:cstheme="minorHAnsi"/>
          <w:b/>
          <w:color w:val="242424"/>
          <w:spacing w:val="2"/>
          <w:sz w:val="24"/>
          <w:szCs w:val="24"/>
          <w:lang w:eastAsia="ru-RU"/>
        </w:rPr>
        <w:t>Обязательный минимум содержания основных образовательных программ</w:t>
      </w:r>
    </w:p>
    <w:p w:rsidR="00065A1F" w:rsidRPr="00555450" w:rsidRDefault="00065A1F" w:rsidP="00CB3EAB">
      <w:pPr>
        <w:spacing w:line="240" w:lineRule="auto"/>
        <w:ind w:firstLine="567"/>
        <w:rPr>
          <w:rFonts w:cstheme="minorHAnsi"/>
          <w:b/>
          <w:sz w:val="24"/>
          <w:szCs w:val="24"/>
        </w:rPr>
      </w:pPr>
      <w:r w:rsidRPr="00555450">
        <w:rPr>
          <w:rFonts w:cstheme="minorHAnsi"/>
          <w:b/>
          <w:sz w:val="24"/>
          <w:szCs w:val="24"/>
        </w:rPr>
        <w:t>Речевые умения</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Предметное содержание речи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Общение со сверстниками в ситуациях социально-бытовой, учебно-трудовой и социально-культурной сфер в рамках следующей примерной тематики:</w:t>
      </w:r>
      <w:r w:rsidR="00323509" w:rsidRPr="00555450">
        <w:rPr>
          <w:rFonts w:eastAsia="Times New Roman" w:cstheme="minorHAnsi"/>
          <w:color w:val="2D2D2D"/>
          <w:spacing w:val="2"/>
          <w:sz w:val="24"/>
          <w:szCs w:val="24"/>
          <w:lang w:eastAsia="ru-RU"/>
        </w:rPr>
        <w:t xml:space="preserve">   </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1. Мои друзья и я. Взаимоотношения в семье, с друзьями. Внешность. Досуг и увлечения (спорт, музыка, чтение, посещение дискотеки, кафе, клуба</w:t>
      </w:r>
      <w:r w:rsidR="005B4DC6">
        <w:rPr>
          <w:rFonts w:eastAsia="Times New Roman" w:cstheme="minorHAnsi"/>
          <w:color w:val="2D2D2D"/>
          <w:spacing w:val="2"/>
          <w:sz w:val="24"/>
          <w:szCs w:val="24"/>
          <w:lang w:eastAsia="ru-RU"/>
        </w:rPr>
        <w:pict>
          <v:shape id="_x0000_i102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 Молодежная мода. Карманные деньги. Покупки. Переписка.</w:t>
      </w:r>
      <w:r w:rsidR="00323509" w:rsidRPr="00555450">
        <w:rPr>
          <w:rFonts w:eastAsia="Times New Roman" w:cstheme="minorHAnsi"/>
          <w:color w:val="2D2D2D"/>
          <w:spacing w:val="2"/>
          <w:sz w:val="24"/>
          <w:szCs w:val="24"/>
          <w:lang w:eastAsia="ru-RU"/>
        </w:rPr>
        <w:t xml:space="preserve">   </w:t>
      </w:r>
      <w:r w:rsidR="005B4DC6">
        <w:rPr>
          <w:rFonts w:eastAsia="Times New Roman" w:cstheme="minorHAnsi"/>
          <w:color w:val="2D2D2D"/>
          <w:spacing w:val="2"/>
          <w:sz w:val="24"/>
          <w:szCs w:val="24"/>
          <w:lang w:eastAsia="ru-RU"/>
        </w:rPr>
        <w:pict>
          <v:shape id="_x0000_i102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 </w:t>
      </w:r>
      <w:r w:rsidR="00323509" w:rsidRPr="00555450">
        <w:rPr>
          <w:rFonts w:eastAsia="Times New Roman" w:cstheme="minorHAnsi"/>
          <w:color w:val="2D2D2D"/>
          <w:spacing w:val="2"/>
          <w:sz w:val="24"/>
          <w:szCs w:val="24"/>
          <w:lang w:eastAsia="ru-RU"/>
        </w:rPr>
        <w:t xml:space="preserve">  </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r w:rsidR="00323509" w:rsidRPr="00555450">
        <w:rPr>
          <w:rFonts w:eastAsia="Times New Roman" w:cstheme="minorHAnsi"/>
          <w:color w:val="2D2D2D"/>
          <w:spacing w:val="2"/>
          <w:sz w:val="24"/>
          <w:szCs w:val="24"/>
          <w:lang w:eastAsia="ru-RU"/>
        </w:rPr>
        <w:t xml:space="preserve">   </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3. Родная страна и страна (страны)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lastRenderedPageBreak/>
        <w:t>4. Природа и проблемы экологии. Глобальные проблемы современности. Здоровый образ жизни.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Виды речевой деятельности</w:t>
      </w:r>
    </w:p>
    <w:p w:rsidR="00065A1F" w:rsidRPr="00E241FE" w:rsidRDefault="00065A1F" w:rsidP="00CB3EAB">
      <w:pPr>
        <w:spacing w:line="240" w:lineRule="auto"/>
        <w:ind w:firstLine="567"/>
        <w:rPr>
          <w:rFonts w:eastAsia="Times New Roman"/>
          <w:sz w:val="24"/>
          <w:lang w:eastAsia="ru-RU"/>
        </w:rPr>
      </w:pPr>
      <w:r w:rsidRPr="00E241FE">
        <w:rPr>
          <w:rFonts w:eastAsia="Times New Roman"/>
          <w:sz w:val="24"/>
          <w:lang w:eastAsia="ru-RU"/>
        </w:rPr>
        <w:t>Говорение</w:t>
      </w:r>
    </w:p>
    <w:p w:rsidR="00323509" w:rsidRPr="00555450" w:rsidRDefault="00065A1F" w:rsidP="00CB3EAB">
      <w:pPr>
        <w:shd w:val="clear" w:color="auto" w:fill="FFFFFF"/>
        <w:spacing w:after="0" w:line="240" w:lineRule="auto"/>
        <w:ind w:firstLine="567"/>
        <w:jc w:val="both"/>
        <w:textAlignment w:val="baseline"/>
        <w:rPr>
          <w:rFonts w:eastAsia="Times New Roman" w:cstheme="minorHAnsi"/>
          <w:b/>
          <w:color w:val="2D2D2D"/>
          <w:spacing w:val="2"/>
          <w:sz w:val="24"/>
          <w:szCs w:val="24"/>
          <w:lang w:eastAsia="ru-RU"/>
        </w:rPr>
      </w:pPr>
      <w:r w:rsidRPr="00555450">
        <w:rPr>
          <w:rFonts w:eastAsia="Times New Roman" w:cstheme="minorHAnsi"/>
          <w:b/>
          <w:color w:val="2D2D2D"/>
          <w:spacing w:val="2"/>
          <w:sz w:val="24"/>
          <w:szCs w:val="24"/>
          <w:lang w:eastAsia="ru-RU"/>
        </w:rPr>
        <w:t>Диалогическая речь:</w:t>
      </w:r>
      <w:r w:rsidR="00323509" w:rsidRPr="00555450">
        <w:rPr>
          <w:rFonts w:eastAsia="Times New Roman" w:cstheme="minorHAnsi"/>
          <w:b/>
          <w:color w:val="2D2D2D"/>
          <w:spacing w:val="2"/>
          <w:sz w:val="24"/>
          <w:szCs w:val="24"/>
          <w:lang w:eastAsia="ru-RU"/>
        </w:rPr>
        <w:t xml:space="preserve">  </w:t>
      </w:r>
    </w:p>
    <w:p w:rsidR="00323509"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r w:rsidRPr="00555450">
        <w:rPr>
          <w:rFonts w:eastAsia="Times New Roman" w:cstheme="minorHAnsi"/>
          <w:color w:val="2D2D2D"/>
          <w:spacing w:val="2"/>
          <w:sz w:val="24"/>
          <w:szCs w:val="24"/>
          <w:lang w:eastAsia="ru-RU"/>
        </w:rPr>
        <w:t xml:space="preserve">  </w:t>
      </w:r>
    </w:p>
    <w:p w:rsidR="00323509"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r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диалог-побуждение к действию - обращаться с просьбой и выражать готовность или отказ ее выполнить; давать совет и принимать или не принимать его; приглашать к действию или взаимодействию и соглашаться или не соглашаться принять в нем участие; делать предложение и выражать согласие или несогласие принять его, объяснять причину;</w:t>
      </w:r>
      <w:r w:rsidR="00323509" w:rsidRPr="00555450">
        <w:rPr>
          <w:rFonts w:eastAsia="Times New Roman" w:cstheme="minorHAnsi"/>
          <w:color w:val="2D2D2D"/>
          <w:spacing w:val="2"/>
          <w:sz w:val="24"/>
          <w:szCs w:val="24"/>
          <w:lang w:eastAsia="ru-RU"/>
        </w:rPr>
        <w:t xml:space="preserve">  </w:t>
      </w:r>
    </w:p>
    <w:p w:rsidR="00617C89"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диалог-обмен мнениями - выражать точку зрения и соглашаться или не соглашаться с ней; высказывать одобрение или неодобрение; выражать сомнение, эмоциональную оценку обсуждаемых событий (радость или огорчение, желание или нежелание), эмоциональную поддержку партнера, в том числе с помощью комплиментов.</w:t>
      </w:r>
      <w:r w:rsidRPr="00555450">
        <w:rPr>
          <w:rFonts w:eastAsia="Times New Roman" w:cstheme="minorHAnsi"/>
          <w:color w:val="2D2D2D"/>
          <w:spacing w:val="2"/>
          <w:sz w:val="24"/>
          <w:szCs w:val="24"/>
          <w:lang w:eastAsia="ru-RU"/>
        </w:rPr>
        <w:t xml:space="preserve">  </w:t>
      </w:r>
    </w:p>
    <w:p w:rsidR="00617C89"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Комбинирование указанных видов диалога для решения более сложных коммуникативных задач.</w:t>
      </w:r>
      <w:r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b/>
          <w:color w:val="2D2D2D"/>
          <w:spacing w:val="2"/>
          <w:sz w:val="24"/>
          <w:szCs w:val="24"/>
          <w:lang w:eastAsia="ru-RU"/>
        </w:rPr>
      </w:pPr>
      <w:r w:rsidRPr="00555450">
        <w:rPr>
          <w:rFonts w:eastAsia="Times New Roman" w:cstheme="minorHAnsi"/>
          <w:b/>
          <w:color w:val="2D2D2D"/>
          <w:spacing w:val="2"/>
          <w:sz w:val="24"/>
          <w:szCs w:val="24"/>
          <w:lang w:eastAsia="ru-RU"/>
        </w:rPr>
        <w:t>Монологическая речь:</w:t>
      </w:r>
      <w:r w:rsidR="00323509" w:rsidRPr="00555450">
        <w:rPr>
          <w:rFonts w:eastAsia="Times New Roman" w:cstheme="minorHAnsi"/>
          <w:b/>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кратко высказываться о фактах и событиях, используя такие коммуникативные типы речи, как описание или характеристика, повествование или сообщение, эмоциональные и оценочные суждения;</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передавать содержание, основную мысль прочитанного с опорой на текст;</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делать сообщение по прочитанному или услышанному тексту,</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выражать и аргументировать свое отношение к прочитанному.</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4C4C4C"/>
          <w:spacing w:val="2"/>
          <w:sz w:val="24"/>
          <w:szCs w:val="24"/>
          <w:lang w:eastAsia="ru-RU"/>
        </w:rPr>
      </w:pPr>
      <w:r w:rsidRPr="00555450">
        <w:rPr>
          <w:rFonts w:eastAsia="Times New Roman" w:cstheme="minorHAnsi"/>
          <w:b/>
          <w:color w:val="4C4C4C"/>
          <w:spacing w:val="2"/>
          <w:sz w:val="24"/>
          <w:szCs w:val="24"/>
          <w:lang w:eastAsia="ru-RU"/>
        </w:rPr>
        <w:t>Аудирование</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Формирование умений:</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выделять основную информацию в воспринимаемом на слух тексте и прогнозировать его содержание;</w:t>
      </w:r>
      <w:r w:rsidR="00323509" w:rsidRPr="00555450">
        <w:rPr>
          <w:rFonts w:eastAsia="Times New Roman" w:cstheme="minorHAnsi"/>
          <w:color w:val="2D2D2D"/>
          <w:spacing w:val="2"/>
          <w:sz w:val="24"/>
          <w:szCs w:val="24"/>
          <w:lang w:eastAsia="ru-RU"/>
        </w:rPr>
        <w:t xml:space="preserve">  </w:t>
      </w:r>
    </w:p>
    <w:p w:rsidR="00617C89"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выбирать главные факты, опуская второстепенные;</w:t>
      </w:r>
      <w:r w:rsidRPr="00555450">
        <w:rPr>
          <w:rFonts w:eastAsia="Times New Roman" w:cstheme="minorHAnsi"/>
          <w:color w:val="2D2D2D"/>
          <w:spacing w:val="2"/>
          <w:sz w:val="24"/>
          <w:szCs w:val="24"/>
          <w:lang w:eastAsia="ru-RU"/>
        </w:rPr>
        <w:t xml:space="preserve">  </w:t>
      </w:r>
    </w:p>
    <w:p w:rsidR="00617C89"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выборочно понимать необходимую информацию прагматических текстов с опорой на языковую догадку, контекст;</w:t>
      </w:r>
      <w:r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4C4C4C"/>
          <w:spacing w:val="2"/>
          <w:sz w:val="24"/>
          <w:szCs w:val="24"/>
          <w:lang w:eastAsia="ru-RU"/>
        </w:rPr>
      </w:pPr>
      <w:r w:rsidRPr="00555450">
        <w:rPr>
          <w:rFonts w:eastAsia="Times New Roman" w:cstheme="minorHAnsi"/>
          <w:color w:val="2D2D2D"/>
          <w:spacing w:val="2"/>
          <w:sz w:val="24"/>
          <w:szCs w:val="24"/>
          <w:lang w:eastAsia="ru-RU"/>
        </w:rPr>
        <w:t>- игнорировать неизвестный языковой материал, несущественный для понимания.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b/>
          <w:color w:val="4C4C4C"/>
          <w:spacing w:val="2"/>
          <w:sz w:val="24"/>
          <w:szCs w:val="24"/>
          <w:lang w:eastAsia="ru-RU"/>
        </w:rPr>
        <w:t>Чтение</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Чтение и понимание текстов с различной глубиной и точностью проникновения в их содержание (в зависимости от вида чтения):</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 пониманием основного содержания (ознакомительное чтение);</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 полным пониманием содержания (изучающее чтение);</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 выборочным пониманием нужной или интересующей информации (просмотровое/поисковое чтение).</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lastRenderedPageBreak/>
        <w:t>Использование словаря независимо от вида чтения.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Чтение с пониманием основного содержания аутентичных текстов на материалах, отражающих особенности быта, жизни, культуры стран изучаемого языка.</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Формирование умений:</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определять тему, содержание текста по заголовку;</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выделять основную мысль;</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выбирать главные факты из текста, опуская второстепенные;</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устанавливать логическую последовательность основных фактов текста.</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Чтение с полным пониманием содержания несложных аутентичных адаптированных текстов разных жанров.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Формирование умений:</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оценивать полученную информацию, выражать свое мнение;</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комментировать/объяснять те или иные факты, описанные в тексте.</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4C4C4C"/>
          <w:spacing w:val="2"/>
          <w:sz w:val="24"/>
          <w:szCs w:val="24"/>
          <w:lang w:eastAsia="ru-RU"/>
        </w:rPr>
      </w:pPr>
      <w:r w:rsidRPr="00555450">
        <w:rPr>
          <w:rFonts w:eastAsia="Times New Roman" w:cstheme="minorHAnsi"/>
          <w:color w:val="2D2D2D"/>
          <w:spacing w:val="2"/>
          <w:sz w:val="24"/>
          <w:szCs w:val="24"/>
          <w:lang w:eastAsia="ru-RU"/>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b/>
          <w:color w:val="4C4C4C"/>
          <w:spacing w:val="2"/>
          <w:sz w:val="24"/>
          <w:szCs w:val="24"/>
          <w:lang w:eastAsia="ru-RU"/>
        </w:rPr>
        <w:t>Письменная речь</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Развитие умений:</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делать выписки из текста;</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писать короткие поздравления (с днем рождения, другим праздником), выражать пожелания;</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заполнять формуляр (указывать имя, фамилию, пол, возраст, гражданство, адрес);</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r w:rsidR="00323509" w:rsidRPr="00555450">
        <w:rPr>
          <w:rFonts w:eastAsia="Times New Roman" w:cstheme="minorHAnsi"/>
          <w:color w:val="2D2D2D"/>
          <w:spacing w:val="2"/>
          <w:sz w:val="24"/>
          <w:szCs w:val="24"/>
          <w:lang w:eastAsia="ru-RU"/>
        </w:rPr>
        <w:t xml:space="preserve">  </w:t>
      </w:r>
    </w:p>
    <w:p w:rsidR="00065A1F" w:rsidRPr="00555450" w:rsidRDefault="00323509"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D2D2D"/>
          <w:spacing w:val="2"/>
          <w:sz w:val="24"/>
          <w:szCs w:val="24"/>
          <w:lang w:eastAsia="ru-RU"/>
        </w:rPr>
        <w:t xml:space="preserve"> </w:t>
      </w:r>
      <w:r w:rsidR="00065A1F" w:rsidRPr="00555450">
        <w:rPr>
          <w:rFonts w:eastAsia="Times New Roman" w:cstheme="minorHAnsi"/>
          <w:b/>
          <w:color w:val="242424"/>
          <w:spacing w:val="2"/>
          <w:sz w:val="24"/>
          <w:szCs w:val="24"/>
          <w:lang w:eastAsia="ru-RU"/>
        </w:rPr>
        <w:t>Языковые знания и навыки</w:t>
      </w:r>
    </w:p>
    <w:p w:rsidR="00065A1F" w:rsidRPr="00E241FE" w:rsidRDefault="00065A1F" w:rsidP="00CB3EAB">
      <w:pPr>
        <w:spacing w:line="240" w:lineRule="auto"/>
        <w:ind w:firstLine="567"/>
        <w:rPr>
          <w:rFonts w:eastAsia="Times New Roman"/>
          <w:sz w:val="24"/>
          <w:lang w:eastAsia="ru-RU"/>
        </w:rPr>
      </w:pPr>
      <w:r w:rsidRPr="00E241FE">
        <w:rPr>
          <w:rFonts w:eastAsia="Times New Roman"/>
          <w:sz w:val="24"/>
          <w:lang w:eastAsia="ru-RU"/>
        </w:rPr>
        <w:t>Орфография</w:t>
      </w:r>
    </w:p>
    <w:p w:rsidR="00DA6194"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Правила чтения и орфографии и навыки их применения на основе изучаемого лексико-грамматического материала</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4C4C4C"/>
          <w:spacing w:val="2"/>
          <w:sz w:val="24"/>
          <w:szCs w:val="24"/>
          <w:lang w:eastAsia="ru-RU"/>
        </w:rPr>
      </w:pPr>
      <w:r w:rsidRPr="00555450">
        <w:rPr>
          <w:rFonts w:eastAsia="Times New Roman" w:cstheme="minorHAnsi"/>
          <w:color w:val="4C4C4C"/>
          <w:spacing w:val="2"/>
          <w:sz w:val="24"/>
          <w:szCs w:val="24"/>
          <w:lang w:eastAsia="ru-RU"/>
        </w:rPr>
        <w:t>Произносительная сторона речи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4C4C4C"/>
          <w:spacing w:val="2"/>
          <w:sz w:val="24"/>
          <w:szCs w:val="24"/>
          <w:lang w:eastAsia="ru-RU"/>
        </w:rPr>
      </w:pPr>
      <w:r w:rsidRPr="00555450">
        <w:rPr>
          <w:rFonts w:eastAsia="Times New Roman" w:cstheme="minorHAnsi"/>
          <w:color w:val="2D2D2D"/>
          <w:spacing w:val="2"/>
          <w:sz w:val="24"/>
          <w:szCs w:val="24"/>
          <w:lang w:eastAsia="ru-RU"/>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4C4C4C"/>
          <w:spacing w:val="2"/>
          <w:sz w:val="24"/>
          <w:szCs w:val="24"/>
          <w:lang w:eastAsia="ru-RU"/>
        </w:rPr>
        <w:t>Лексическая сторона речи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4C4C4C"/>
          <w:spacing w:val="2"/>
          <w:sz w:val="24"/>
          <w:szCs w:val="24"/>
          <w:lang w:eastAsia="ru-RU"/>
        </w:rPr>
      </w:pPr>
      <w:r w:rsidRPr="00555450">
        <w:rPr>
          <w:rFonts w:eastAsia="Times New Roman" w:cstheme="minorHAnsi"/>
          <w:color w:val="2D2D2D"/>
          <w:spacing w:val="2"/>
          <w:sz w:val="24"/>
          <w:szCs w:val="24"/>
          <w:lang w:eastAsia="ru-RU"/>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4C4C4C"/>
          <w:spacing w:val="2"/>
          <w:sz w:val="24"/>
          <w:szCs w:val="24"/>
          <w:lang w:eastAsia="ru-RU"/>
        </w:rPr>
        <w:t>Грамматическая сторона речи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4C4C4C"/>
          <w:spacing w:val="2"/>
          <w:sz w:val="24"/>
          <w:szCs w:val="24"/>
          <w:lang w:eastAsia="ru-RU"/>
        </w:rPr>
      </w:pPr>
      <w:r w:rsidRPr="00555450">
        <w:rPr>
          <w:rFonts w:eastAsia="Times New Roman" w:cstheme="minorHAnsi"/>
          <w:color w:val="2D2D2D"/>
          <w:spacing w:val="2"/>
          <w:sz w:val="24"/>
          <w:szCs w:val="24"/>
          <w:lang w:eastAsia="ru-RU"/>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w:t>
      </w:r>
      <w:r w:rsidRPr="00555450">
        <w:rPr>
          <w:rFonts w:eastAsia="Times New Roman" w:cstheme="minorHAnsi"/>
          <w:color w:val="2D2D2D"/>
          <w:spacing w:val="2"/>
          <w:sz w:val="24"/>
          <w:szCs w:val="24"/>
          <w:lang w:eastAsia="ru-RU"/>
        </w:rPr>
        <w:lastRenderedPageBreak/>
        <w:t>степеней сравнения прилагательных и наречий, предлогов, количественных и порядковых числительных. Навыки их распознавания и употребления в речи.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b/>
          <w:color w:val="4C4C4C"/>
          <w:spacing w:val="2"/>
          <w:sz w:val="24"/>
          <w:szCs w:val="24"/>
          <w:lang w:eastAsia="ru-RU"/>
        </w:rPr>
        <w:t>Социокультурные знания и умения</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Осуществление межличностного и межкультурного общения с применением знаний о национально-культурных особенностях своей страны и стран(ы) изучаемого языка, полученных на уроках иностранного языка и в процессе изучения других предметов.</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Знание:</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значения изучаемого иностранного языка в современном мире;</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наиболее употребительной фоновой лексики, реалий;</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современного социокультурного портрета стран, говорящих на изучаемом языке;</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культурного наследия стран изучаемого языка.</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Овладение умениями:</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представлять родную культуру на иностранном языке;</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находить сходство и различие в традициях своей страны и стран(ы) изучаемого языка;</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4C4C4C"/>
          <w:spacing w:val="2"/>
          <w:sz w:val="24"/>
          <w:szCs w:val="24"/>
          <w:lang w:eastAsia="ru-RU"/>
        </w:rPr>
      </w:pPr>
      <w:r w:rsidRPr="00555450">
        <w:rPr>
          <w:rFonts w:eastAsia="Times New Roman" w:cstheme="minorHAnsi"/>
          <w:color w:val="2D2D2D"/>
          <w:spacing w:val="2"/>
          <w:sz w:val="24"/>
          <w:szCs w:val="24"/>
          <w:lang w:eastAsia="ru-RU"/>
        </w:rPr>
        <w:t>- оказывать помощь зарубежным гостям в ситуациях повседневного общения.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b/>
          <w:color w:val="4C4C4C"/>
          <w:spacing w:val="2"/>
          <w:sz w:val="24"/>
          <w:szCs w:val="24"/>
          <w:lang w:eastAsia="ru-RU"/>
        </w:rPr>
        <w:t>Компенсаторные умения</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4C4C4C"/>
          <w:spacing w:val="2"/>
          <w:sz w:val="24"/>
          <w:szCs w:val="24"/>
          <w:lang w:eastAsia="ru-RU"/>
        </w:rPr>
      </w:pPr>
      <w:r w:rsidRPr="00555450">
        <w:rPr>
          <w:rFonts w:eastAsia="Times New Roman" w:cstheme="minorHAnsi"/>
          <w:b/>
          <w:color w:val="4C4C4C"/>
          <w:spacing w:val="2"/>
          <w:sz w:val="24"/>
          <w:szCs w:val="24"/>
          <w:lang w:eastAsia="ru-RU"/>
        </w:rPr>
        <w:t>Учебно-познавательные умения</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Овладение специальными учебными умениями:</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осуществлять информационную переработку иноязычных текстов;</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пользоваться словарями и справочниками, в том числе электронными;</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участвовать в проектной деятельности, в том числе межпредметного характера, требующей использования иноязычных источников информации.</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Требования к уровню подготовки выпускников</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иностранного языка ученик должен</w:t>
      </w:r>
      <w:r w:rsidR="00617C8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Знать и понимать:</w:t>
      </w:r>
      <w:r w:rsidR="00323509" w:rsidRPr="00555450">
        <w:rPr>
          <w:rFonts w:eastAsia="Times New Roman" w:cstheme="minorHAnsi"/>
          <w:color w:val="2D2D2D"/>
          <w:spacing w:val="2"/>
          <w:sz w:val="24"/>
          <w:szCs w:val="24"/>
          <w:lang w:eastAsia="ru-RU"/>
        </w:rPr>
        <w:t xml:space="preserve">  </w:t>
      </w:r>
    </w:p>
    <w:p w:rsidR="00617C89"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основные значения изученных лексических единиц (слов, словосочетаний); основные способы словообразования (аффиксация, словосложение, конверсия);</w:t>
      </w:r>
      <w:r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особенности структуры простых и сложных предложений изучаемого иностранного языка; интонацию различных коммуникативных типов предложения;</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основные нормы речевого этикета (реплики-клише, наиболее распространенная оценочная лексика), принятые в стране изучаемого языка;</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Говорение</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Начинать, вести или поддерживать и заканчивать беседу в стандартных ситуациях общения, соблюдая нормы речевого этикета, при необходимости переспрашивая, уточняя;</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расспрашивать собеседника и отвечать на его вопросы, высказывая свое мнение, просьбу, отвечать на предложение собеседника согласием или отказом, опираясь на изученную тематику и усвоенный лексико-грамматический материал;</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lastRenderedPageBreak/>
        <w:t>- рассказывать о себе, своей семье, друзьях, своих интересах и планах на будущее, сообщать краткие сведения о своем городе (селе), своей стране и стране изучаемого языка;</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делать краткие сообщения, описывать события или явления (в рамках изученных тем), передавать основное содержание, основную мысль прочитанного или услышанного, выражать свое отношение к прочитанному или услышанному, давать краткую характеристику персонажей;</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использовать перифраз, синонимичные средства в процессе устного общения.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Аудирование</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использовать переспрос, просьбу повторить.</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Чтение</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Ориентироваться в иноязычном тексте, прогнозировать его содержание по заголовку;</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читать текст с выборочным пониманием нужной или интересующей информации.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Письменная речь</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Заполнять анкеты и формуляры;</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создания целостной картины полиязычного, поликультурного мира, осознания места и роли родного языка и изучаемого иностранного языка в этом мире;</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ознакомления представителей других стран с культурой своего народа, осознания себя гражданином своей страны и мира.</w:t>
      </w:r>
      <w:r w:rsidR="00323509" w:rsidRPr="00555450">
        <w:rPr>
          <w:rFonts w:eastAsia="Times New Roman" w:cstheme="minorHAnsi"/>
          <w:color w:val="2D2D2D"/>
          <w:spacing w:val="2"/>
          <w:sz w:val="24"/>
          <w:szCs w:val="24"/>
          <w:lang w:eastAsia="ru-RU"/>
        </w:rPr>
        <w:t xml:space="preserve">  </w:t>
      </w:r>
    </w:p>
    <w:p w:rsidR="00B56568" w:rsidRDefault="00B56568">
      <w:pPr>
        <w:rPr>
          <w:rFonts w:ascii="Times New Roman" w:eastAsia="Times New Roman" w:hAnsi="Times New Roman" w:cs="Times New Roman"/>
          <w:b/>
          <w:bCs/>
          <w:color w:val="2D2D2D"/>
          <w:sz w:val="28"/>
          <w:szCs w:val="36"/>
          <w:lang w:eastAsia="ru-RU"/>
        </w:rPr>
      </w:pPr>
      <w:r>
        <w:rPr>
          <w:color w:val="2D2D2D"/>
          <w:sz w:val="28"/>
        </w:rPr>
        <w:br w:type="page"/>
      </w:r>
    </w:p>
    <w:p w:rsidR="00065A1F" w:rsidRPr="00C0555C" w:rsidRDefault="00617C89" w:rsidP="00CB3EAB">
      <w:pPr>
        <w:pStyle w:val="2"/>
        <w:ind w:firstLine="567"/>
        <w:rPr>
          <w:sz w:val="28"/>
        </w:rPr>
      </w:pPr>
      <w:bookmarkStart w:id="6" w:name="_Toc518482910"/>
      <w:r w:rsidRPr="00C0555C">
        <w:rPr>
          <w:color w:val="2D2D2D"/>
          <w:sz w:val="28"/>
        </w:rPr>
        <w:lastRenderedPageBreak/>
        <w:t>2.4.</w:t>
      </w:r>
      <w:r w:rsidR="00323509" w:rsidRPr="00C0555C">
        <w:rPr>
          <w:color w:val="2D2D2D"/>
          <w:sz w:val="28"/>
        </w:rPr>
        <w:t xml:space="preserve"> </w:t>
      </w:r>
      <w:r w:rsidR="00065A1F" w:rsidRPr="00C0555C">
        <w:rPr>
          <w:sz w:val="28"/>
        </w:rPr>
        <w:t>Стандарт основного общего образования по математике</w:t>
      </w:r>
      <w:bookmarkEnd w:id="6"/>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Изучение математики на ступени основного общего образования направлено на достижение следующих целей: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формирование представлений об идеях и методах математики как универсального языка науки и техники, средства моделирования явлений и процессов;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Обязательный минимум содержания основных образовательных программ</w:t>
      </w:r>
    </w:p>
    <w:p w:rsidR="00065A1F" w:rsidRPr="00555450" w:rsidRDefault="00065A1F" w:rsidP="00CB3EAB">
      <w:pPr>
        <w:spacing w:line="240" w:lineRule="auto"/>
        <w:ind w:firstLine="567"/>
        <w:rPr>
          <w:rFonts w:cstheme="minorHAnsi"/>
          <w:b/>
          <w:sz w:val="24"/>
          <w:szCs w:val="24"/>
        </w:rPr>
      </w:pPr>
      <w:r w:rsidRPr="00555450">
        <w:rPr>
          <w:rFonts w:cstheme="minorHAnsi"/>
          <w:b/>
          <w:sz w:val="24"/>
          <w:szCs w:val="24"/>
        </w:rPr>
        <w:t>Арифметика</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Действительные числа. Квадратный корень из числа. Корень третьей степени. Понятие о корне n-й степени из числа</w:t>
      </w:r>
      <w:r w:rsidR="005B4DC6">
        <w:rPr>
          <w:rFonts w:eastAsia="Times New Roman" w:cstheme="minorHAnsi"/>
          <w:color w:val="2D2D2D"/>
          <w:spacing w:val="2"/>
          <w:sz w:val="24"/>
          <w:szCs w:val="24"/>
          <w:lang w:eastAsia="ru-RU"/>
        </w:rPr>
        <w:pict>
          <v:shape id="_x0000_i103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 Нахождение приближенного значения корня с помощью калькулятора. Запись корней с помощью степени с дробным показателем. Курсивом в тексте здесь и далее выделен материал, который подлежит изучению, но не включается в Требования к уровню подготовки выпускников.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Понятие об иррациональном числе. Иррациональность числа. Десятичные приближения иррациональных чисел.</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Действительные числа как бесконечные десятичные дроби. Сравнение действительных чисел, арифметические действия над ними.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Этапы развития представления о числе.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Текстовые задачи. Решение текстовых задач арифметическим способом.</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Представление зависимости между величинами в виде формул.</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Проценты. Нахождение процента от величины, величины по ее проценту.</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Отношение, выражение отношения в процентах. Пропорция. Пропорциональная и обратно пропорциональная зависимости.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Округление чисел. Прикидка и оценка результатов вычислений. Выделение множителя - степени десяти в записи числа.</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Алгебра</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lastRenderedPageBreak/>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Алгебраическая дробь. Сокращение дробей. Действия с алгебраическими дробями.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Рациональные выражения и их преобразования. Свойства квадратных корней и их применение в вычислениях.</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Числовые неравенства и их свойства. Доказательство числовых и алгебраических неравенств.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Переход от словесной формулировки соотношений между величинами к алгебраической.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Решение текстовых задач алгебраическим способом.</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Сложные проценты.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Примеры графических зависимостей, отражающих реальные процессы: колебание, показательный рост. Числовые функции, описывающие эти процессы.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Параллельный перенос графиков вдоль осей координат и симметрия относительно осей.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Графическая интерпретация уравнений с двумя переменными и их систем, неравенств с двумя переменными и их систем.</w:t>
      </w:r>
      <w:r w:rsidR="00323509" w:rsidRPr="00555450">
        <w:rPr>
          <w:rFonts w:eastAsia="Times New Roman" w:cstheme="minorHAnsi"/>
          <w:color w:val="2D2D2D"/>
          <w:spacing w:val="2"/>
          <w:sz w:val="24"/>
          <w:szCs w:val="24"/>
          <w:lang w:eastAsia="ru-RU"/>
        </w:rPr>
        <w:t xml:space="preserve">  </w:t>
      </w:r>
    </w:p>
    <w:p w:rsidR="00065A1F" w:rsidRPr="00555450" w:rsidRDefault="00323509"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D2D2D"/>
          <w:spacing w:val="2"/>
          <w:sz w:val="24"/>
          <w:szCs w:val="24"/>
          <w:lang w:eastAsia="ru-RU"/>
        </w:rPr>
        <w:t xml:space="preserve"> </w:t>
      </w:r>
      <w:r w:rsidR="00065A1F" w:rsidRPr="00555450">
        <w:rPr>
          <w:rFonts w:eastAsia="Times New Roman" w:cstheme="minorHAnsi"/>
          <w:b/>
          <w:color w:val="242424"/>
          <w:spacing w:val="2"/>
          <w:sz w:val="24"/>
          <w:szCs w:val="24"/>
          <w:lang w:eastAsia="ru-RU"/>
        </w:rPr>
        <w:t>Геометрия</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Начальные понятия и теоремы геометрии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Возникновение геометрии из практики.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Геометрические фигуры и тела. Равенство в геометрии.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Точка, прямая и плоскость.</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lastRenderedPageBreak/>
        <w:t>Понятие о геометрическом месте точек.</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Расстояние. Отрезок, луч. Ломаная.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Угол. Прямой угол. Острые и тупые углы. Вертикальные и смежные углы. Биссектриса угла и ее свойства.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Многоугольники.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Окружность и круг.</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Признаки равенства треугольников. Неравенство треугольника. Сумма углов треугольника. Внешние углы треугольника. Зависимость между величинами сторон и углов треугольника.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Теорема Фалеса. Подобие треугольников, коэффициент подобия. Признаки подобия треугольников.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Замечательные точки треугольника: точки пересечения серединных перпендикуляров, биссектрис, медиан. Окружность Эйлера.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Многоугольники. Выпуклые многоугольники. Сумма углов выпуклого многоугольника. Вписанные и описанные многоугольники. Правильные многоугольники.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Измерение геометрических величин. Длина отрезка. Длина ломаной, периметр многоугольника.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Расстояние от точки до прямой. Расстояние между параллельными прямыми. Длина окружности, число </w:t>
      </w:r>
      <w:r w:rsidR="005B4DC6">
        <w:rPr>
          <w:rFonts w:eastAsia="Times New Roman" w:cstheme="minorHAnsi"/>
          <w:color w:val="2D2D2D"/>
          <w:spacing w:val="2"/>
          <w:sz w:val="24"/>
          <w:szCs w:val="24"/>
          <w:lang w:eastAsia="ru-RU"/>
        </w:rPr>
        <w:pict>
          <v:shape id="_x0000_i103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9.75pt;height:10.5pt"/>
        </w:pict>
      </w:r>
      <w:r w:rsidRPr="00555450">
        <w:rPr>
          <w:rFonts w:eastAsia="Times New Roman" w:cstheme="minorHAnsi"/>
          <w:color w:val="2D2D2D"/>
          <w:spacing w:val="2"/>
          <w:sz w:val="24"/>
          <w:szCs w:val="24"/>
          <w:lang w:eastAsia="ru-RU"/>
        </w:rPr>
        <w:t>; длина дуги. Величина угла. Градусная мера угла, соответствие между величиной угла и длиной дуги окружности.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Понятие о площади плоских фигур. Равносоставленные и равновеликие фигуры.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Площадь круга и площадь сектора.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Связь между площадями подобных фигур.</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Объем тела. Формулы объема прямоугольного параллелепипеда, куба, шара, цилиндра и конуса.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Векторы. 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Геометрические преобразования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Построения с помощью циркуля и линейки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Правильные многогранники.</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Элементы логики, комбинаторики, статистики и теории вероятностей</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lastRenderedPageBreak/>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Понятие об аксиоматике и аксиоматическом построении геометрии. Пятый постулат Эвклида и его история.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Множества и комбинаторика. Множество. Элемент множества, подмножество. Объединение и пересечение множеств. Диаграммы Эйлера.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Примеры решения комбинаторных задач: перебор вариантов, правило умножения.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Статистические данные. Представление данных в виде таблиц, диаграмм, графиков. Средние результатов измерений. Понятие о статистическом выводе на основе выборки.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Понятие и примеры случайных событий.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Вероятность. Частота события, вероятность. Равновозможные события и подсчет их вероятности. Представление о геометрической вероятности.</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Требования к уровню подготовки выпускников</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математики ученик должен</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Знать и понимать</w:t>
      </w:r>
      <w:r w:rsidR="005B4DC6">
        <w:rPr>
          <w:rFonts w:eastAsia="Times New Roman" w:cstheme="minorHAnsi"/>
          <w:color w:val="2D2D2D"/>
          <w:spacing w:val="2"/>
          <w:sz w:val="24"/>
          <w:szCs w:val="24"/>
          <w:lang w:eastAsia="ru-RU"/>
        </w:rPr>
        <w:pict>
          <v:shape id="_x0000_i103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существо понятия математического доказательства, примеры доказательств;</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существо понятия алгоритма, примеры алгоритмов;</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как используются математические формулы, уравнения и неравенства; примеры их применения для решения математических и практических задач;</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как математически определенные функции могут описывать реальные зависимости; приводить примеры такого описания;</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как потребности практики привели математическую науку к необходимости расширения понятия числа;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вероятный характер многих закономерностей окружающею мира; примеры статистических закономерностей и выводов;</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каким образом геометрия возникла из практических задач землемерия; примеры геометрических объектов и утверждений о них, важных для практики;</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 смысл идеализации, позволяющей решать задачи реальной действительности математическими методами, примеры ошибок, возникающих при идеализации.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Арифметика</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округлять целые числа и десятичные дроби, находить приближения чисел с недостатком и с избытком, выполнять оценку числовых выражений;</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пользоваться основными единицами длины, массы, времени, скорости, площади, объема; выражать более крупные единицы через более мелкие и наоборот;</w:t>
      </w:r>
      <w:r w:rsidR="00323509" w:rsidRPr="00555450">
        <w:rPr>
          <w:rFonts w:eastAsia="Times New Roman" w:cstheme="minorHAnsi"/>
          <w:color w:val="2D2D2D"/>
          <w:spacing w:val="2"/>
          <w:sz w:val="24"/>
          <w:szCs w:val="24"/>
          <w:lang w:eastAsia="ru-RU"/>
        </w:rPr>
        <w:t xml:space="preserve">   </w:t>
      </w:r>
    </w:p>
    <w:p w:rsidR="00617C8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решать текстовые задачи, включая задачи, связанные с отношением и с пропорциональностью величин, дробями и процентами.</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r w:rsidR="00323509" w:rsidRPr="00555450">
        <w:rPr>
          <w:rFonts w:eastAsia="Times New Roman" w:cstheme="minorHAnsi"/>
          <w:color w:val="2D2D2D"/>
          <w:spacing w:val="2"/>
          <w:sz w:val="24"/>
          <w:szCs w:val="24"/>
          <w:lang w:eastAsia="ru-RU"/>
        </w:rPr>
        <w:t xml:space="preserve">  </w:t>
      </w:r>
    </w:p>
    <w:p w:rsidR="00F94DDD"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решения несложных практических расчетных задач, в том числе с использованием при необходимости справочных материалов, калькулятора, компьютера;</w:t>
      </w:r>
      <w:r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устной прикидки и оценки результата вычислений, проверки результата вычисления с использованием различных приемов;</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lastRenderedPageBreak/>
        <w:t>- интерпретации результатов решения задач с учетом ограничений, связанных с реальными свойствами рассматриваемых процессов и явлений.</w:t>
      </w:r>
      <w:r w:rsidR="00323509" w:rsidRPr="00555450">
        <w:rPr>
          <w:rFonts w:eastAsia="Times New Roman" w:cstheme="minorHAnsi"/>
          <w:color w:val="2D2D2D"/>
          <w:spacing w:val="2"/>
          <w:sz w:val="24"/>
          <w:szCs w:val="24"/>
          <w:lang w:eastAsia="ru-RU"/>
        </w:rPr>
        <w:t xml:space="preserve">  </w:t>
      </w:r>
    </w:p>
    <w:p w:rsidR="00065A1F" w:rsidRPr="00555450" w:rsidRDefault="00323509"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42424"/>
          <w:spacing w:val="2"/>
          <w:sz w:val="24"/>
          <w:szCs w:val="24"/>
          <w:lang w:eastAsia="ru-RU"/>
        </w:rPr>
        <w:t>Алгебра</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решать линейные и квадратные неравенства с одной переменной и их системы;</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решать текстовые задачи алгебраическим методом, интерпретировать полученный результат, проводить отбор решений исходя из формулировки задачи;</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изображать числа точками на координатной прямой;</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определять координаты точки плоскости, строить точки с заданными координатами; изображать множество решений линейного неравенства;</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распознавать арифметические и геометрические прогрессии; решать задачи с применением формулы общего члена и суммы нескольких первых членов;</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определять свойства функции по ее графику; применять графические представления при решении уравнений, систем, неравенств;</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описывать свойства изученных функций, строить их графики.</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моделирования практических ситуаций и исследовании построенных моделей с использованием аппарата алгебры;</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описания зависимостей между физическими величинами соответствующими формулами при исследовании несложных практических ситуаций;</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интерпретации графиков реальных зависимостей между величинами.</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42424"/>
          <w:spacing w:val="2"/>
          <w:sz w:val="24"/>
          <w:szCs w:val="24"/>
          <w:lang w:eastAsia="ru-RU"/>
        </w:rPr>
        <w:t>Геометрия</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пользоваться языком геометрии для описания предметов окружающего мира;</w:t>
      </w:r>
      <w:r w:rsidR="00323509" w:rsidRPr="00555450">
        <w:rPr>
          <w:rFonts w:eastAsia="Times New Roman" w:cstheme="minorHAnsi"/>
          <w:color w:val="2D2D2D"/>
          <w:spacing w:val="2"/>
          <w:sz w:val="24"/>
          <w:szCs w:val="24"/>
          <w:lang w:eastAsia="ru-RU"/>
        </w:rPr>
        <w:t xml:space="preserve">  </w:t>
      </w:r>
    </w:p>
    <w:p w:rsidR="00F94DDD"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распознавать геометрические фигуры, различать их взаимное расположение;</w:t>
      </w:r>
      <w:r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изображать геометрические фигуры; выполнять чертежи по условию задач; осуществлять преобразования фигур;</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распознавать на чертежах, моделях и в окружающей обстановке основные пространственные тела, изображать их;</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 простейших случаях строить сечения и развертки пространственных тел;</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проводить операции над векторами, вычислять длину и координаты вектора, угол между векторами;</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w:t>
      </w:r>
      <w:r w:rsidRPr="00555450">
        <w:rPr>
          <w:rFonts w:eastAsia="Times New Roman" w:cstheme="minorHAnsi"/>
          <w:color w:val="2D2D2D"/>
          <w:spacing w:val="2"/>
          <w:sz w:val="24"/>
          <w:szCs w:val="24"/>
          <w:lang w:eastAsia="ru-RU"/>
        </w:rPr>
        <w:lastRenderedPageBreak/>
        <w:t>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проводить доказательные рассуждения при решении задач, используя известные теоремы, обнаруживая возможности для их использования;</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решать простейшие планиметрические задачи в пространстве.</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r w:rsidR="00323509" w:rsidRPr="00555450">
        <w:rPr>
          <w:rFonts w:eastAsia="Times New Roman" w:cstheme="minorHAnsi"/>
          <w:color w:val="2D2D2D"/>
          <w:spacing w:val="2"/>
          <w:sz w:val="24"/>
          <w:szCs w:val="24"/>
          <w:lang w:eastAsia="ru-RU"/>
        </w:rPr>
        <w:t xml:space="preserve">  </w:t>
      </w:r>
    </w:p>
    <w:p w:rsidR="00F94DDD"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описания реальных ситуаций на языке геометрии;</w:t>
      </w:r>
      <w:r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расчетов, включающих простейшие тригонометрические формулы;</w:t>
      </w:r>
      <w:r w:rsidR="00323509" w:rsidRPr="00555450">
        <w:rPr>
          <w:rFonts w:eastAsia="Times New Roman" w:cstheme="minorHAnsi"/>
          <w:color w:val="2D2D2D"/>
          <w:spacing w:val="2"/>
          <w:sz w:val="24"/>
          <w:szCs w:val="24"/>
          <w:lang w:eastAsia="ru-RU"/>
        </w:rPr>
        <w:t xml:space="preserve">  </w:t>
      </w:r>
    </w:p>
    <w:p w:rsidR="00F94DDD"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решения геометрических задач с использованием тригонометрии;</w:t>
      </w:r>
      <w:r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решения практических задач, связанных с нахождением геометрических величин (используя при необходимости справочники и технические средства);</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построений геометрическими инструментами (линейка, угольник, циркуль, транспортир).</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42424"/>
          <w:spacing w:val="2"/>
          <w:sz w:val="24"/>
          <w:szCs w:val="24"/>
          <w:lang w:eastAsia="ru-RU"/>
        </w:rPr>
        <w:t>Элементы логики, комбинаторики, статистики и теории вероятностей</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r w:rsidR="00323509" w:rsidRPr="00555450">
        <w:rPr>
          <w:rFonts w:eastAsia="Times New Roman" w:cstheme="minorHAnsi"/>
          <w:color w:val="2D2D2D"/>
          <w:spacing w:val="2"/>
          <w:sz w:val="24"/>
          <w:szCs w:val="24"/>
          <w:lang w:eastAsia="ru-RU"/>
        </w:rPr>
        <w:t xml:space="preserve">  </w:t>
      </w:r>
    </w:p>
    <w:p w:rsidR="00F94DDD"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r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извлекать информацию, представленную в таблицах, на диаграммах, графиках; составлять таблицы, строить диаграммы и графики;</w:t>
      </w:r>
      <w:r w:rsidR="00323509" w:rsidRPr="00555450">
        <w:rPr>
          <w:rFonts w:eastAsia="Times New Roman" w:cstheme="minorHAnsi"/>
          <w:color w:val="2D2D2D"/>
          <w:spacing w:val="2"/>
          <w:sz w:val="24"/>
          <w:szCs w:val="24"/>
          <w:lang w:eastAsia="ru-RU"/>
        </w:rPr>
        <w:t xml:space="preserve">  </w:t>
      </w:r>
    </w:p>
    <w:p w:rsidR="00F94DDD"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решать комбинаторные задачи путем систематического перебора возможных вариантов, а также с использованием правила умножения;</w:t>
      </w:r>
      <w:r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вычислять средние значения результатов измерений;</w:t>
      </w:r>
      <w:r w:rsidR="00323509" w:rsidRPr="00555450">
        <w:rPr>
          <w:rFonts w:eastAsia="Times New Roman" w:cstheme="minorHAnsi"/>
          <w:color w:val="2D2D2D"/>
          <w:spacing w:val="2"/>
          <w:sz w:val="24"/>
          <w:szCs w:val="24"/>
          <w:lang w:eastAsia="ru-RU"/>
        </w:rPr>
        <w:t xml:space="preserve">  </w:t>
      </w:r>
    </w:p>
    <w:p w:rsidR="00F94DDD"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находить частоту события, используя собственные наблюдения и готовые статистические данные;</w:t>
      </w:r>
      <w:r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находить вероятности случайных событий в простейших случаях.</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выстраивания аргументации при доказательстве (в форме монолога и диалога);</w:t>
      </w:r>
      <w:r w:rsidR="00323509" w:rsidRPr="00555450">
        <w:rPr>
          <w:rFonts w:eastAsia="Times New Roman" w:cstheme="minorHAnsi"/>
          <w:color w:val="2D2D2D"/>
          <w:spacing w:val="2"/>
          <w:sz w:val="24"/>
          <w:szCs w:val="24"/>
          <w:lang w:eastAsia="ru-RU"/>
        </w:rPr>
        <w:t xml:space="preserve">  </w:t>
      </w:r>
    </w:p>
    <w:p w:rsidR="00F94DDD"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распознавания логически некорректных рассуждений;</w:t>
      </w:r>
      <w:r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записи математических утверждений, доказательств;</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анализа реальных числовых данных, представленных в виде диаграмм, графиков, таблиц;</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решения учебных и практических задач, требующих систематического перебора вариантов;</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понимания статистических утверждений.</w:t>
      </w:r>
      <w:r w:rsidR="00323509" w:rsidRPr="00555450">
        <w:rPr>
          <w:rFonts w:eastAsia="Times New Roman" w:cstheme="minorHAnsi"/>
          <w:color w:val="2D2D2D"/>
          <w:spacing w:val="2"/>
          <w:sz w:val="24"/>
          <w:szCs w:val="24"/>
          <w:lang w:eastAsia="ru-RU"/>
        </w:rPr>
        <w:t xml:space="preserve">   </w:t>
      </w:r>
    </w:p>
    <w:p w:rsidR="00B56568" w:rsidRDefault="00B56568">
      <w:pPr>
        <w:rPr>
          <w:rFonts w:ascii="Times New Roman" w:eastAsia="Times New Roman" w:hAnsi="Times New Roman" w:cs="Times New Roman"/>
          <w:b/>
          <w:bCs/>
          <w:sz w:val="28"/>
          <w:szCs w:val="36"/>
          <w:lang w:eastAsia="ru-RU"/>
        </w:rPr>
      </w:pPr>
      <w:r>
        <w:rPr>
          <w:sz w:val="28"/>
        </w:rPr>
        <w:br w:type="page"/>
      </w:r>
    </w:p>
    <w:p w:rsidR="00065A1F" w:rsidRPr="00C0555C" w:rsidRDefault="00F94DDD" w:rsidP="00CB3EAB">
      <w:pPr>
        <w:pStyle w:val="2"/>
        <w:ind w:firstLine="567"/>
        <w:rPr>
          <w:sz w:val="28"/>
        </w:rPr>
      </w:pPr>
      <w:bookmarkStart w:id="7" w:name="_Toc518482911"/>
      <w:r w:rsidRPr="00C0555C">
        <w:rPr>
          <w:sz w:val="28"/>
        </w:rPr>
        <w:lastRenderedPageBreak/>
        <w:t xml:space="preserve">2.5. </w:t>
      </w:r>
      <w:r w:rsidR="00065A1F" w:rsidRPr="00C0555C">
        <w:rPr>
          <w:sz w:val="28"/>
        </w:rPr>
        <w:t>Стандарт основного общего образования по информатике и ИКТ</w:t>
      </w:r>
      <w:bookmarkEnd w:id="7"/>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r w:rsidR="005B4DC6">
        <w:rPr>
          <w:rFonts w:eastAsia="Times New Roman" w:cstheme="minorHAnsi"/>
          <w:color w:val="2D2D2D"/>
          <w:spacing w:val="2"/>
          <w:sz w:val="24"/>
          <w:szCs w:val="24"/>
          <w:lang w:eastAsia="ru-RU"/>
        </w:rPr>
        <w:pict>
          <v:shape id="_x0000_i103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w:t>
      </w:r>
      <w:r w:rsidR="00323509" w:rsidRPr="00555450">
        <w:rPr>
          <w:rFonts w:eastAsia="Times New Roman" w:cstheme="minorHAnsi"/>
          <w:color w:val="2D2D2D"/>
          <w:spacing w:val="2"/>
          <w:sz w:val="24"/>
          <w:szCs w:val="24"/>
          <w:lang w:eastAsia="ru-RU"/>
        </w:rPr>
        <w:t xml:space="preserve">   </w:t>
      </w:r>
      <w:r w:rsidR="005B4DC6">
        <w:rPr>
          <w:rFonts w:eastAsia="Times New Roman" w:cstheme="minorHAnsi"/>
          <w:color w:val="2D2D2D"/>
          <w:spacing w:val="2"/>
          <w:sz w:val="24"/>
          <w:szCs w:val="24"/>
          <w:lang w:eastAsia="ru-RU"/>
        </w:rPr>
        <w:pict>
          <v:shape id="_x0000_i103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 </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освоение знаний, составляющих основу научных представлений об информации, информационных процессах, системах, технологиях и моделях;</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развитие познавательных интересов, интеллектуальных и творческих способностей средствами ИКТ;</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Обязательный минимум содержания основных образовательных программ</w:t>
      </w:r>
    </w:p>
    <w:p w:rsidR="00065A1F" w:rsidRPr="00555450" w:rsidRDefault="00065A1F" w:rsidP="00CB3EAB">
      <w:pPr>
        <w:spacing w:line="240" w:lineRule="auto"/>
        <w:ind w:firstLine="567"/>
        <w:rPr>
          <w:rFonts w:cstheme="minorHAnsi"/>
          <w:b/>
          <w:sz w:val="24"/>
          <w:szCs w:val="24"/>
        </w:rPr>
      </w:pPr>
      <w:r w:rsidRPr="00555450">
        <w:rPr>
          <w:rFonts w:cstheme="minorHAnsi"/>
          <w:b/>
          <w:sz w:val="24"/>
          <w:szCs w:val="24"/>
        </w:rPr>
        <w:t>Информационные процессы</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r w:rsidR="00F94DDD"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Информационные технологии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Основные устройства ИКТ</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w:t>
      </w:r>
      <w:r w:rsidRPr="00555450">
        <w:rPr>
          <w:rFonts w:eastAsia="Times New Roman" w:cstheme="minorHAnsi"/>
          <w:color w:val="2D2D2D"/>
          <w:spacing w:val="2"/>
          <w:sz w:val="24"/>
          <w:szCs w:val="24"/>
          <w:lang w:eastAsia="ru-RU"/>
        </w:rPr>
        <w:lastRenderedPageBreak/>
        <w:t>удаление объектов, организация их семейств. Архивирование и разархивирование. Защита информации от компьютерных вирусов.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Образовательные области приоритетного освоения</w:t>
      </w:r>
      <w:r w:rsidR="005B4DC6">
        <w:rPr>
          <w:rFonts w:eastAsia="Times New Roman" w:cstheme="minorHAnsi"/>
          <w:color w:val="2D2D2D"/>
          <w:spacing w:val="2"/>
          <w:sz w:val="24"/>
          <w:szCs w:val="24"/>
          <w:lang w:eastAsia="ru-RU"/>
        </w:rPr>
        <w:pict>
          <v:shape id="_x0000_i103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 информатика и информационные технологии, материальные технологии, обществознание (экономика).</w:t>
      </w:r>
      <w:r w:rsidR="00323509" w:rsidRPr="00555450">
        <w:rPr>
          <w:rFonts w:eastAsia="Times New Roman" w:cstheme="minorHAnsi"/>
          <w:color w:val="2D2D2D"/>
          <w:spacing w:val="2"/>
          <w:sz w:val="24"/>
          <w:szCs w:val="24"/>
          <w:lang w:eastAsia="ru-RU"/>
        </w:rPr>
        <w:t xml:space="preserve">   </w:t>
      </w:r>
      <w:r w:rsidR="005B4DC6">
        <w:rPr>
          <w:rFonts w:eastAsia="Times New Roman" w:cstheme="minorHAnsi"/>
          <w:color w:val="2D2D2D"/>
          <w:spacing w:val="2"/>
          <w:sz w:val="24"/>
          <w:szCs w:val="24"/>
          <w:lang w:eastAsia="ru-RU"/>
        </w:rPr>
        <w:pict>
          <v:shape id="_x0000_i103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запись изображений и звука с использованием различных устройств (цифровых фотоаппаратов и микроскопов, видеокамер, сканеров, магнитофонов);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текстов (в том числе с использованием сканера и программ распознавания, расшифровки устной речи),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музыки (в том числе с использованием музыкальной клавиатуры);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таблиц результатов измерений (в том числе с использованием присоединяемых к компьютеру датчиков) и опросов.</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b/>
          <w:color w:val="2D2D2D"/>
          <w:spacing w:val="2"/>
          <w:sz w:val="24"/>
          <w:szCs w:val="24"/>
          <w:lang w:eastAsia="ru-RU"/>
        </w:rPr>
        <w:t>Создание и обработка информационных объектов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r w:rsidR="00323509" w:rsidRPr="00555450">
        <w:rPr>
          <w:rFonts w:eastAsia="Times New Roman" w:cstheme="minorHAnsi"/>
          <w:color w:val="2D2D2D"/>
          <w:spacing w:val="2"/>
          <w:sz w:val="24"/>
          <w:szCs w:val="24"/>
          <w:lang w:eastAsia="ru-RU"/>
        </w:rPr>
        <w:t xml:space="preserve">  </w:t>
      </w:r>
    </w:p>
    <w:p w:rsidR="00F94DDD"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b/>
          <w:color w:val="2D2D2D"/>
          <w:spacing w:val="2"/>
          <w:sz w:val="24"/>
          <w:szCs w:val="24"/>
          <w:lang w:eastAsia="ru-RU"/>
        </w:rPr>
        <w:t>Базы данных.</w:t>
      </w:r>
      <w:r w:rsidR="00065A1F" w:rsidRPr="00555450">
        <w:rPr>
          <w:rFonts w:eastAsia="Times New Roman" w:cstheme="minorHAnsi"/>
          <w:color w:val="2D2D2D"/>
          <w:spacing w:val="2"/>
          <w:sz w:val="24"/>
          <w:szCs w:val="24"/>
          <w:lang w:eastAsia="ru-RU"/>
        </w:rPr>
        <w:t xml:space="preserve"> Поиск данных в готовой базе. Создание записей в базе данных.</w:t>
      </w: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Образовательные области приоритетного освоения: информатика и информационные технологии, обществознание (экономика и право).</w:t>
      </w: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Образовательные области приоритетного освоения: информатика и информационные технологии, искусство, материальные технологии.</w:t>
      </w:r>
      <w:r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b/>
          <w:color w:val="2D2D2D"/>
          <w:spacing w:val="2"/>
          <w:sz w:val="24"/>
          <w:szCs w:val="24"/>
          <w:lang w:eastAsia="ru-RU"/>
        </w:rPr>
        <w:t>Звуки и видеоизображения.</w:t>
      </w:r>
      <w:r w:rsidRPr="00555450">
        <w:rPr>
          <w:rFonts w:eastAsia="Times New Roman" w:cstheme="minorHAnsi"/>
          <w:color w:val="2D2D2D"/>
          <w:spacing w:val="2"/>
          <w:sz w:val="24"/>
          <w:szCs w:val="24"/>
          <w:lang w:eastAsia="ru-RU"/>
        </w:rPr>
        <w:t xml:space="preserve"> Композиция и монтаж. Использование простых анимационных графических объектов.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Образовательные области приоритетного освоения: языки, искусство; проектная деятельность в различных предметных областях.</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Поиск информации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Образовательные области приоритетного освоения: обществоведение, естественно-научные дисциплины, языки.</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b/>
          <w:color w:val="2D2D2D"/>
          <w:spacing w:val="2"/>
          <w:sz w:val="24"/>
          <w:szCs w:val="24"/>
          <w:lang w:eastAsia="ru-RU"/>
        </w:rPr>
        <w:t>Проектирование и моделирование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Простейшие управляемые компьютерные модели.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Образовательные области приоритетного освоения: черчение, материальные технологии, искусство, география, естественно-научные дисциплины.</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b/>
          <w:color w:val="2D2D2D"/>
          <w:spacing w:val="2"/>
          <w:sz w:val="24"/>
          <w:szCs w:val="24"/>
          <w:lang w:eastAsia="ru-RU"/>
        </w:rPr>
        <w:t>Математические инструменты, динамические (электронные) таблицы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lastRenderedPageBreak/>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Организация информационной среды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Создание и обработка комплексных информационных объектов в виде печатного текста, веб-страницы, презентации с использованием шаблонов.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Организация информации в среде коллективного использования информационных ресурсов.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r w:rsidR="00323509" w:rsidRPr="00555450">
        <w:rPr>
          <w:rFonts w:eastAsia="Times New Roman" w:cstheme="minorHAnsi"/>
          <w:color w:val="2D2D2D"/>
          <w:spacing w:val="2"/>
          <w:sz w:val="24"/>
          <w:szCs w:val="24"/>
          <w:lang w:eastAsia="ru-RU"/>
        </w:rPr>
        <w:t xml:space="preserve">  </w:t>
      </w:r>
    </w:p>
    <w:p w:rsidR="00065A1F" w:rsidRPr="00555450" w:rsidRDefault="00323509"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D2D2D"/>
          <w:spacing w:val="2"/>
          <w:sz w:val="24"/>
          <w:szCs w:val="24"/>
          <w:lang w:eastAsia="ru-RU"/>
        </w:rPr>
        <w:t xml:space="preserve"> </w:t>
      </w:r>
      <w:r w:rsidR="00065A1F" w:rsidRPr="00555450">
        <w:rPr>
          <w:rFonts w:eastAsia="Times New Roman" w:cstheme="minorHAnsi"/>
          <w:b/>
          <w:color w:val="242424"/>
          <w:spacing w:val="2"/>
          <w:sz w:val="24"/>
          <w:szCs w:val="24"/>
          <w:lang w:eastAsia="ru-RU"/>
        </w:rPr>
        <w:t>Требования к уровню подготовки выпускников</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информатики и информационно-коммуникационных технологий ученик должен</w:t>
      </w:r>
      <w:r w:rsidR="00F94DDD"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Знать и понимать:</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виды информационных процессов; примеры источников и приемников информации;</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единицы измерения количества и скорости передачи информации; принцип дискретного (цифрового) представления информации;</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основные свойства алгоритма, типы алгоритмических конструкций: следование, ветвление, цикл; понятие вспомогательного алгоритма;</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программный принцип работы компьютера;</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назначение и функции используемых информационных и коммуникационных технологий.</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r w:rsidR="00323509" w:rsidRPr="00555450">
        <w:rPr>
          <w:rFonts w:eastAsia="Times New Roman" w:cstheme="minorHAnsi"/>
          <w:color w:val="2D2D2D"/>
          <w:spacing w:val="2"/>
          <w:sz w:val="24"/>
          <w:szCs w:val="24"/>
          <w:lang w:eastAsia="ru-RU"/>
        </w:rPr>
        <w:t xml:space="preserve">  </w:t>
      </w:r>
    </w:p>
    <w:p w:rsidR="00F94DDD"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создавать информационные объекты, в том числе:</w:t>
      </w: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r w:rsidRPr="00555450">
        <w:rPr>
          <w:rFonts w:eastAsia="Times New Roman" w:cstheme="minorHAnsi"/>
          <w:color w:val="2D2D2D"/>
          <w:spacing w:val="2"/>
          <w:sz w:val="24"/>
          <w:szCs w:val="24"/>
          <w:lang w:eastAsia="ru-RU"/>
        </w:rPr>
        <w:t xml:space="preserve">  </w:t>
      </w:r>
    </w:p>
    <w:p w:rsidR="00F94DDD"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r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создавать записи в базе данных;</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создавать презентации на основе шаблонов;</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lastRenderedPageBreak/>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r w:rsidR="00323509" w:rsidRPr="00555450">
        <w:rPr>
          <w:rFonts w:eastAsia="Times New Roman" w:cstheme="minorHAnsi"/>
          <w:color w:val="2D2D2D"/>
          <w:spacing w:val="2"/>
          <w:sz w:val="24"/>
          <w:szCs w:val="24"/>
          <w:lang w:eastAsia="ru-RU"/>
        </w:rPr>
        <w:t xml:space="preserve">  </w:t>
      </w:r>
    </w:p>
    <w:p w:rsidR="00F94DDD"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r w:rsidRPr="00555450">
        <w:rPr>
          <w:rFonts w:eastAsia="Times New Roman" w:cstheme="minorHAnsi"/>
          <w:color w:val="2D2D2D"/>
          <w:spacing w:val="2"/>
          <w:sz w:val="24"/>
          <w:szCs w:val="24"/>
          <w:lang w:eastAsia="ru-RU"/>
        </w:rPr>
        <w:t xml:space="preserve">  </w:t>
      </w:r>
    </w:p>
    <w:p w:rsidR="00F94DDD"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проведения компьютерных экспериментов с использованием готовых моделей объектов и процессов;</w:t>
      </w:r>
      <w:r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создания информационных объектов, в том числе для оформления результатов учебной работы;</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организации индивидуального информационного пространства, создания личных коллекций информационных объектов;</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r w:rsidR="00323509" w:rsidRPr="00555450">
        <w:rPr>
          <w:rFonts w:eastAsia="Times New Roman" w:cstheme="minorHAnsi"/>
          <w:color w:val="2D2D2D"/>
          <w:spacing w:val="2"/>
          <w:sz w:val="24"/>
          <w:szCs w:val="24"/>
          <w:lang w:eastAsia="ru-RU"/>
        </w:rPr>
        <w:t xml:space="preserve">   </w:t>
      </w:r>
    </w:p>
    <w:p w:rsidR="00B56568" w:rsidRDefault="00B56568">
      <w:pPr>
        <w:rPr>
          <w:rFonts w:ascii="Times New Roman" w:eastAsia="Times New Roman" w:hAnsi="Times New Roman" w:cs="Times New Roman"/>
          <w:b/>
          <w:bCs/>
          <w:color w:val="2D2D2D"/>
          <w:sz w:val="28"/>
          <w:szCs w:val="36"/>
          <w:lang w:eastAsia="ru-RU"/>
        </w:rPr>
      </w:pPr>
      <w:r>
        <w:rPr>
          <w:color w:val="2D2D2D"/>
          <w:sz w:val="28"/>
        </w:rPr>
        <w:br w:type="page"/>
      </w:r>
    </w:p>
    <w:p w:rsidR="00065A1F" w:rsidRPr="00C0555C" w:rsidRDefault="00F94DDD" w:rsidP="00CB3EAB">
      <w:pPr>
        <w:pStyle w:val="2"/>
        <w:ind w:firstLine="567"/>
        <w:rPr>
          <w:sz w:val="28"/>
        </w:rPr>
      </w:pPr>
      <w:bookmarkStart w:id="8" w:name="_Toc518482912"/>
      <w:r w:rsidRPr="00C0555C">
        <w:rPr>
          <w:color w:val="2D2D2D"/>
          <w:sz w:val="28"/>
        </w:rPr>
        <w:lastRenderedPageBreak/>
        <w:t>2.6.</w:t>
      </w:r>
      <w:r w:rsidR="00065A1F" w:rsidRPr="00C0555C">
        <w:rPr>
          <w:sz w:val="28"/>
        </w:rPr>
        <w:t>Стандарт основного общего образования по истории</w:t>
      </w:r>
      <w:bookmarkEnd w:id="8"/>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Изучение истории на ступени основного общего образования направлено на достижение следующих целей:</w:t>
      </w:r>
      <w:r w:rsidR="00323509" w:rsidRPr="00555450">
        <w:rPr>
          <w:rFonts w:eastAsia="Times New Roman" w:cstheme="minorHAnsi"/>
          <w:color w:val="2D2D2D"/>
          <w:spacing w:val="2"/>
          <w:sz w:val="24"/>
          <w:szCs w:val="24"/>
          <w:lang w:eastAsia="ru-RU"/>
        </w:rPr>
        <w:t xml:space="preserve">  </w:t>
      </w:r>
    </w:p>
    <w:p w:rsidR="00F94DDD"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воспитание патриотизма, уважения к истории и традициям нашей Родины, к правам и свободам человека, демократическим принципам общественной жизни;</w:t>
      </w:r>
      <w:r w:rsidRPr="00555450">
        <w:rPr>
          <w:rFonts w:eastAsia="Times New Roman" w:cstheme="minorHAnsi"/>
          <w:color w:val="2D2D2D"/>
          <w:spacing w:val="2"/>
          <w:sz w:val="24"/>
          <w:szCs w:val="24"/>
          <w:lang w:eastAsia="ru-RU"/>
        </w:rPr>
        <w:t xml:space="preserve">  </w:t>
      </w:r>
    </w:p>
    <w:p w:rsidR="00F94DDD"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освоение знаний о важнейших событиях, процессах отечественной и всемирной истории в их взаимосвязи и хронологической последовательности;</w:t>
      </w:r>
      <w:r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овладение элементарными методами исторического познания, умениями работать с различными источниками исторической информации;</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формирование ценностных ориентаций в ходе ознакомления с исторически сложившимися культурными, религиозными, этно-национальными традициями;</w:t>
      </w:r>
      <w:r w:rsidR="00323509" w:rsidRPr="00555450">
        <w:rPr>
          <w:rFonts w:eastAsia="Times New Roman" w:cstheme="minorHAnsi"/>
          <w:color w:val="2D2D2D"/>
          <w:spacing w:val="2"/>
          <w:sz w:val="24"/>
          <w:szCs w:val="24"/>
          <w:lang w:eastAsia="ru-RU"/>
        </w:rPr>
        <w:t xml:space="preserve">  </w:t>
      </w:r>
    </w:p>
    <w:p w:rsidR="00F94DDD"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r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Обязательный минимум содержания основных образовательных программ</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Что изучает история. Источники знаний о прошлом. Историческое летоисчисление. Историческая карта. История Отечества - часть всемирной истории</w:t>
      </w:r>
      <w:r w:rsidR="00F94DDD" w:rsidRPr="00555450">
        <w:rPr>
          <w:rFonts w:eastAsia="Times New Roman" w:cstheme="minorHAnsi"/>
          <w:color w:val="2D2D2D"/>
          <w:spacing w:val="2"/>
          <w:sz w:val="24"/>
          <w:szCs w:val="24"/>
          <w:lang w:eastAsia="ru-RU"/>
        </w:rPr>
        <w:t xml:space="preserve">. </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Всеобщая история</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История Древнего мира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Древний Рим. Легенды и верования римлян. Патриции и плебеи. Республика. Войны Рима. Г.Ю.Цезарь.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История Средних веков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Великое переселение народов. Христианизация Европы и образование двух ветвей христианства.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Кризис европейского средневекового общества в XIV-XV вв. Столетняя война. Крестьянские восстания. Ереси. Гуситское движение.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Византийская империя.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Средневековое общество в Индии, Китае, Японии.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Духовный мир европейского средневекового человека. Культурное наследие Средневековья.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История Нового времени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XVI-XVII вв.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Эпоха Возрождения. Гуманизм. Реформация и Контрреформация. М.Лютер. Ж.Кальвин. И.Лойола. Религиозные войны. Утверждение абсолютизма.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Нидерландская и английская буржуазные революции.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w:t>
      </w:r>
      <w:r w:rsidRPr="00555450">
        <w:rPr>
          <w:rFonts w:eastAsia="Times New Roman" w:cstheme="minorHAnsi"/>
          <w:color w:val="2D2D2D"/>
          <w:spacing w:val="2"/>
          <w:sz w:val="24"/>
          <w:szCs w:val="24"/>
          <w:lang w:eastAsia="ru-RU"/>
        </w:rPr>
        <w:lastRenderedPageBreak/>
        <w:t>А.Линкольн. Формирование идеологии либерализма, социализма, консерватизма. Национальные идеи и образование единых государств в Германии и Италии. Отто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Кризис традиционного общества в странах Азии на рубеже XIX-XX вв. Начало модернизации в Японии.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Международные отношения в Новое время.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Первая мировая война: причины, участники, основные этапы военных действий, итоги.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Технический прогресс в Новое время. Возникновение научной картины мира. Изменение взгляда человека на общество и природу.</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Духовный кризис индустриального общества на рубеже XIX-XX вв.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Культурное наследие Нового времени.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Новейшая история и современность</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М.Ганди, Сунь Ятсен.</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Ведущие страны Запада в 1920-1930 годах: от стабилизации к экономическому кризису. "Новый курс" в США. Формирование тоталитарных и авторитарных режимов в странах Европы в 1920-1930 годах. Фашизм. Б.Муссолини. Национал-социализм. А.Гитлер.</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Пацифизм и милитаризм в 1920-1930 годах. Военно-политические кризисы в Европе и на Дальнем Востоке.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Вторая мировая война: причины, участники, основные этапы военных действий. Антигитлеровская коалиция. Франклин Делано Рузвельт, И.В.Сталин, У.Черчилль. "Новый порядок" на оккупированных территориях. Политика геноцида. Холокост. Движение Сопротивления. Итоги войны.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60-70-х годов. Эволюция политической, идеологии во второй половине XX в. Становление информационного общества.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Утверждение и падение коммунистических режимов в странах Центральной и Восточной Европы. </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Авторитаризм и демократия в Латинской Америке XX 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Выбор путей развития государствами Азии и Африки.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Распад "двухполюсного мира". Интеграционные процессы. Глобализация и ее противоречия. Мир в начале XXI 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Формирование современной научной картины мира. Религия и церковь в современном обществе. Культурное наследие XX 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История России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Народы и государства на территории нашей страны в древности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Русь в IX - начале XII вв.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Русские земли и княжества в XII - середине XV вв.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Российское государство во второй половине XV-XVII вв.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Свержение золотоордынского ига. Иван III. Завершение объединения русских земель вокруг Москвы. Становление органов власти Российского </w:t>
      </w:r>
      <w:r w:rsidRPr="00555450">
        <w:rPr>
          <w:rFonts w:eastAsia="Times New Roman" w:cstheme="minorHAnsi"/>
          <w:color w:val="2D2D2D"/>
          <w:spacing w:val="2"/>
          <w:sz w:val="24"/>
          <w:szCs w:val="24"/>
          <w:lang w:eastAsia="ru-RU"/>
        </w:rPr>
        <w:lastRenderedPageBreak/>
        <w:t>государства. Судебник 1497 года. Местничество.</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Смутное время. Установление крепостного права. Прекращение династии Рюриковичей. Самозванцы. Борьба против внешней экспансии. К.Минин. Д.Пожарский.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Россия при первых Романовых. Ликвидация последствий Смуты. Соборное уложение 1649 года.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Культура народов нашей страны с древнейших времен до конца XVII 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Монгольское завоевание и русская культура.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Родной край (с древнейших времен до конца XVII 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Россия в XVIII - середине XIX вв.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Е.И.Пугачев. Россия в войнах второй половины XVIII в. А.В.Суворов. Ф.Ф.Ушаков. Присоединение новых территорий.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Внутренняя политика в первой половине XIX в. М.М.Сперанский. Отечественная война 1812 года. Россия и образование Священного союза.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Россия во второй половине XIX - начале XX вв.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Великие реформы 1860-1870 годов. Александр II. Отмена крепостного права. Завершение промышленного переворота. Формирование классов индустриального общества. Контрреформы 80-х годов. Общественные движения второй половины XIX в. Национальная политика. Русско-турецкая война 1877-1878 годов. Россия в военно-политических блоках.</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Промышленный подъем на рубеже XIX-XX вв. Государственный капитализм. Формирование монополий. Иностранный капитал в России. С.Ю.Витте. Обострение социальных противоречий в условиях форсированной модернизации. Русско-японская война. Революция 1905-1907 годов. Манифест 17 октября. Государственная дума. Политические течения и партии. П.А.Столыпин. Аграрная реформа.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Россия в Первой мировой войне. Угроза национальной катастрофы. Революция в России в 1917 году. Падение монархии. Временное правительство и Советы.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Российская культура в XVIII - начале XX вв.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Светский, рациональный характер культуры: наука и образование, литература и искусство. Взаимосвязь и взаимовлияние российской и мировой культуры. М.В.Ломоносов. Н.И.Лобачевский. Д.И.Менделеев. Демократические тенденции в культурной жизни на рубеже XIX-XX вв.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Родной край (в XVIII - начале XX вв.)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Советская Россия - СССР в 1917-1991 годы.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Провозглашение советской власти в октябре 1917 года. В.И.Ленин.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Гражданская война. Красные и белые. Иностранная интервенция. "Военный коммунизм".</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Новая экономическая политика. Начало </w:t>
      </w:r>
      <w:r w:rsidRPr="00555450">
        <w:rPr>
          <w:rFonts w:eastAsia="Times New Roman" w:cstheme="minorHAnsi"/>
          <w:color w:val="2D2D2D"/>
          <w:spacing w:val="2"/>
          <w:sz w:val="24"/>
          <w:szCs w:val="24"/>
          <w:lang w:eastAsia="ru-RU"/>
        </w:rPr>
        <w:lastRenderedPageBreak/>
        <w:t>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И.В.Сталин. Массовые репрессии. </w:t>
      </w:r>
      <w:hyperlink r:id="rId11" w:history="1">
        <w:r w:rsidRPr="00555450">
          <w:rPr>
            <w:rFonts w:eastAsia="Times New Roman" w:cstheme="minorHAnsi"/>
            <w:color w:val="00466E"/>
            <w:spacing w:val="2"/>
            <w:sz w:val="24"/>
            <w:szCs w:val="24"/>
            <w:u w:val="single"/>
            <w:lang w:eastAsia="ru-RU"/>
          </w:rPr>
          <w:t>Конституция 1936 года</w:t>
        </w:r>
      </w:hyperlink>
      <w:r w:rsidRPr="00555450">
        <w:rPr>
          <w:rFonts w:eastAsia="Times New Roman" w:cstheme="minorHAnsi"/>
          <w:color w:val="2D2D2D"/>
          <w:spacing w:val="2"/>
          <w:sz w:val="24"/>
          <w:szCs w:val="24"/>
          <w:lang w:eastAsia="ru-RU"/>
        </w:rPr>
        <w:t>. CCCP в системе международных отношений в 1920-1930 годах.</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СССР во Второй мировой войне. Великая Отечественная война 1941-1945 годов: этапы и крупнейшие сражения войны. Московское сражение. Сталинградская битва и битва на Курской дуге - коренной перелом в ходе войны. Вклад СССР в освобождение Европы. Г.К.Жуков.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Послевоенное восстановление хозяйства. Идеологические кампании конца 40-х - начала 50-х годов. "Оттепель". XX съезд КПСС. Н.С.Хрущев. Реформы второй половины 50-х - начала 60-х годов. Замедление темпов экономического развития. "Застой". Л.И.Брежнев. Кризис советской системы.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Внешняя политика СССР в 1945-1980 годах. Холодная война. Достижение военно-стратегического паритета. Разрядка. Афганская война.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Перестройка. Противоречия и неудачи стратегии "ускорения". Демократизация политической жизни. М.С.Горбачев. Обострение межнациональных противоречий. Августовские события 1991 года. Распад СССР. Образование СНГ.</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Культура советского общества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Современная Россия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Образование Российской Федерации как суверенного государства. Б.Н.Ельцин. Переход к рыночной экономике. События октября 1993 года. Принятие </w:t>
      </w:r>
      <w:hyperlink r:id="rId12" w:history="1">
        <w:r w:rsidRPr="00555450">
          <w:rPr>
            <w:rFonts w:eastAsia="Times New Roman" w:cstheme="minorHAnsi"/>
            <w:color w:val="00466E"/>
            <w:spacing w:val="2"/>
            <w:sz w:val="24"/>
            <w:szCs w:val="24"/>
            <w:u w:val="single"/>
            <w:lang w:eastAsia="ru-RU"/>
          </w:rPr>
          <w:t>Конституции Российской Федерации</w:t>
        </w:r>
      </w:hyperlink>
      <w:r w:rsidRPr="00555450">
        <w:rPr>
          <w:rFonts w:eastAsia="Times New Roman" w:cstheme="minorHAnsi"/>
          <w:color w:val="2D2D2D"/>
          <w:spacing w:val="2"/>
          <w:sz w:val="24"/>
          <w:szCs w:val="24"/>
          <w:lang w:eastAsia="ru-RU"/>
        </w:rPr>
        <w:t>. Российское общество в условиях реформ. В.В.Путин.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Родной край (в XX 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Требования к уровню подготовки выпускников</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D2D2D"/>
          <w:spacing w:val="2"/>
          <w:sz w:val="24"/>
          <w:szCs w:val="24"/>
          <w:lang w:eastAsia="ru-RU"/>
        </w:rPr>
      </w:pPr>
      <w:r w:rsidRPr="00555450">
        <w:rPr>
          <w:rFonts w:eastAsia="Times New Roman" w:cstheme="minorHAnsi"/>
          <w:b/>
          <w:color w:val="2D2D2D"/>
          <w:spacing w:val="2"/>
          <w:sz w:val="24"/>
          <w:szCs w:val="24"/>
          <w:lang w:eastAsia="ru-RU"/>
        </w:rPr>
        <w:t>В результате изучения истории ученик должен</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основные этапы и ключевые события истории России и мира с древности до наших дней, выдающихся деятелей отечественной и всеобщей истории;</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важнейшие достижения культуры и системы ценностей, сформировавшиеся в ходе исторического развития;</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изученные виды исторических источников.</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соотносить даты событий отечественной и всеобщей истории c веком; определять последовательность и длительность важнейших событий отечественной и всеобщей истории;</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использовать текст исторического источника при ответе на вопросы, решении различных учебных задач; сравнивать свидетельства разных источников;</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показывать на исторической карте территории расселения народов, границы государств, города, места значительных исторических событий;</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w:t>
      </w:r>
      <w:r w:rsidRPr="00555450">
        <w:rPr>
          <w:rFonts w:eastAsia="Times New Roman" w:cstheme="minorHAnsi"/>
          <w:color w:val="2D2D2D"/>
          <w:spacing w:val="2"/>
          <w:sz w:val="24"/>
          <w:szCs w:val="24"/>
          <w:lang w:eastAsia="ru-RU"/>
        </w:rPr>
        <w:lastRenderedPageBreak/>
        <w:t>исторических событий и явлений; определять на основе учебного материала причины и следствия важнейших исторических событий;</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понимания исторических причин и исторического значения событий и явлений современной жизни,</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высказывания собственных суждений об историческом наследии народов России и мира;</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объяснения исторически сложившихся норм социального поведения;</w:t>
      </w:r>
      <w:r w:rsidR="00323509" w:rsidRPr="00555450">
        <w:rPr>
          <w:rFonts w:eastAsia="Times New Roman" w:cstheme="minorHAnsi"/>
          <w:color w:val="2D2D2D"/>
          <w:spacing w:val="2"/>
          <w:sz w:val="24"/>
          <w:szCs w:val="24"/>
          <w:lang w:eastAsia="ru-RU"/>
        </w:rPr>
        <w:t xml:space="preserve">   </w:t>
      </w:r>
    </w:p>
    <w:p w:rsidR="00065A1F" w:rsidRPr="00C0555C" w:rsidRDefault="00065A1F" w:rsidP="00CB3EAB">
      <w:pPr>
        <w:shd w:val="clear" w:color="auto" w:fill="FFFFFF"/>
        <w:spacing w:after="0" w:line="240" w:lineRule="auto"/>
        <w:ind w:firstLine="567"/>
        <w:jc w:val="both"/>
        <w:textAlignment w:val="baseline"/>
        <w:rPr>
          <w:rStyle w:val="20"/>
          <w:rFonts w:eastAsiaTheme="minorHAnsi"/>
          <w:sz w:val="28"/>
        </w:rPr>
      </w:pPr>
      <w:r w:rsidRPr="00555450">
        <w:rPr>
          <w:rFonts w:eastAsia="Times New Roman" w:cstheme="minorHAnsi"/>
          <w:color w:val="2D2D2D"/>
          <w:spacing w:val="2"/>
          <w:sz w:val="24"/>
          <w:szCs w:val="24"/>
          <w:lang w:eastAsia="ru-RU"/>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r w:rsidR="00323509" w:rsidRPr="00555450">
        <w:rPr>
          <w:rFonts w:eastAsia="Times New Roman" w:cstheme="minorHAnsi"/>
          <w:color w:val="2D2D2D"/>
          <w:spacing w:val="2"/>
          <w:sz w:val="24"/>
          <w:szCs w:val="24"/>
          <w:lang w:eastAsia="ru-RU"/>
        </w:rPr>
        <w:t xml:space="preserve">   </w:t>
      </w:r>
      <w:r w:rsidR="00F94DDD" w:rsidRPr="00C0555C">
        <w:rPr>
          <w:rStyle w:val="20"/>
          <w:rFonts w:eastAsiaTheme="minorHAnsi"/>
          <w:sz w:val="28"/>
        </w:rPr>
        <w:t xml:space="preserve">2.7. </w:t>
      </w:r>
      <w:r w:rsidRPr="00C0555C">
        <w:rPr>
          <w:rStyle w:val="20"/>
          <w:rFonts w:eastAsiaTheme="minorHAnsi"/>
          <w:sz w:val="28"/>
        </w:rPr>
        <w:t>Стандарт основного общего образования по обществознанию (включая экономику и право)</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Изучение обществознания (включая экономику и право) на ступени основного общего образования направлено на достижение следующих целей:</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w:t>
      </w:r>
      <w:hyperlink r:id="rId13" w:history="1">
        <w:r w:rsidRPr="00555450">
          <w:rPr>
            <w:rFonts w:eastAsia="Times New Roman" w:cstheme="minorHAnsi"/>
            <w:color w:val="00466E"/>
            <w:spacing w:val="2"/>
            <w:sz w:val="24"/>
            <w:szCs w:val="24"/>
            <w:u w:val="single"/>
            <w:lang w:eastAsia="ru-RU"/>
          </w:rPr>
          <w:t>Конституции Российской Федерации</w:t>
        </w:r>
      </w:hyperlink>
      <w:r w:rsidRPr="00555450">
        <w:rPr>
          <w:rFonts w:eastAsia="Times New Roman" w:cstheme="minorHAnsi"/>
          <w:color w:val="2D2D2D"/>
          <w:spacing w:val="2"/>
          <w:sz w:val="24"/>
          <w:szCs w:val="24"/>
          <w:lang w:eastAsia="ru-RU"/>
        </w:rPr>
        <w:t>;</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Обязательный минимум содержания основных образовательных программ</w:t>
      </w:r>
    </w:p>
    <w:p w:rsidR="00065A1F" w:rsidRPr="00555450" w:rsidRDefault="00065A1F" w:rsidP="00CB3EAB">
      <w:pPr>
        <w:spacing w:line="240" w:lineRule="auto"/>
        <w:ind w:firstLine="567"/>
        <w:rPr>
          <w:rFonts w:cstheme="minorHAnsi"/>
          <w:sz w:val="24"/>
          <w:szCs w:val="24"/>
        </w:rPr>
      </w:pPr>
      <w:r w:rsidRPr="00555450">
        <w:rPr>
          <w:rFonts w:cstheme="minorHAnsi"/>
          <w:sz w:val="24"/>
          <w:szCs w:val="24"/>
        </w:rPr>
        <w:t>Человек и общество</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Биологическое и социальное в человеке. Деятельность человека и ее основные формы (труд, игра, учение). Мышление и речь. Познание мира</w:t>
      </w:r>
      <w:r w:rsidR="00F94DDD" w:rsidRPr="00555450">
        <w:rPr>
          <w:rFonts w:eastAsia="Times New Roman" w:cstheme="minorHAnsi"/>
          <w:color w:val="2D2D2D"/>
          <w:spacing w:val="2"/>
          <w:sz w:val="24"/>
          <w:szCs w:val="24"/>
          <w:lang w:eastAsia="ru-RU"/>
        </w:rPr>
        <w:t>.</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Личность. Социализация индивида. Особенности подросткового возраста. Самопознание.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Человек и его ближайшее окружение. Межличностные отношения. Общение. Межличностные конфликты, их конструктивное разрешение.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Формальные и неформальные группы. Социальный статус. Социальная мобильность.</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Социальная ответственность.</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Социальный конфликт, пути его </w:t>
      </w:r>
      <w:r w:rsidRPr="00555450">
        <w:rPr>
          <w:rFonts w:eastAsia="Times New Roman" w:cstheme="minorHAnsi"/>
          <w:color w:val="2D2D2D"/>
          <w:spacing w:val="2"/>
          <w:sz w:val="24"/>
          <w:szCs w:val="24"/>
          <w:lang w:eastAsia="ru-RU"/>
        </w:rPr>
        <w:lastRenderedPageBreak/>
        <w:t>разрешения Социальные изменения и его формы. Человечество в XXI веке, основные вызовы и угрозы. Причины и опасность международного терроризма.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Основные сферы жизни общества</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Наука в жизни современного общества. Возрастание роли научных исследований в современном мире.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Религия, религиозные организации и объединения, их роль в жизни современного общества. Свобода совести.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Экономические цели и функции государства. Международная торговля. Обменные курсы валют.</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Социальная сфера. Семья как малая группа. Брак и развод, неполная семья. Отношения между поколениями.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Социальная значимость здорового образа жизни. Социальное страхование.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Отклоняющееся поведение. Опасность наркомании и алкоголизма для человека и общества.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r w:rsidR="00323509" w:rsidRPr="00555450">
        <w:rPr>
          <w:rFonts w:eastAsia="Times New Roman" w:cstheme="minorHAnsi"/>
          <w:color w:val="2D2D2D"/>
          <w:spacing w:val="2"/>
          <w:sz w:val="24"/>
          <w:szCs w:val="24"/>
          <w:lang w:eastAsia="ru-RU"/>
        </w:rPr>
        <w:t xml:space="preserve">   </w:t>
      </w:r>
      <w:hyperlink r:id="rId14" w:history="1">
        <w:r w:rsidRPr="00555450">
          <w:rPr>
            <w:rFonts w:eastAsia="Times New Roman" w:cstheme="minorHAnsi"/>
            <w:color w:val="00466E"/>
            <w:spacing w:val="2"/>
            <w:sz w:val="24"/>
            <w:szCs w:val="24"/>
            <w:u w:val="single"/>
            <w:lang w:eastAsia="ru-RU"/>
          </w:rPr>
          <w:t>Конституция Российской Федерации</w:t>
        </w:r>
      </w:hyperlink>
      <w:r w:rsidRPr="00555450">
        <w:rPr>
          <w:rFonts w:eastAsia="Times New Roman" w:cstheme="minorHAnsi"/>
          <w:color w:val="2D2D2D"/>
          <w:spacing w:val="2"/>
          <w:sz w:val="24"/>
          <w:szCs w:val="24"/>
          <w:lang w:eastAsia="ru-RU"/>
        </w:rPr>
        <w:t>. Основы конституционного строя Российской Федерации.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42424"/>
          <w:spacing w:val="2"/>
          <w:sz w:val="24"/>
          <w:szCs w:val="24"/>
          <w:lang w:eastAsia="ru-RU"/>
        </w:rPr>
        <w:t>Опыт познавательной и практической деятельности</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lastRenderedPageBreak/>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r w:rsidR="00323509" w:rsidRPr="00555450">
        <w:rPr>
          <w:rFonts w:eastAsia="Times New Roman" w:cstheme="minorHAnsi"/>
          <w:color w:val="2D2D2D"/>
          <w:spacing w:val="2"/>
          <w:sz w:val="24"/>
          <w:szCs w:val="24"/>
          <w:lang w:eastAsia="ru-RU"/>
        </w:rPr>
        <w:t xml:space="preserve">  </w:t>
      </w:r>
    </w:p>
    <w:p w:rsidR="00F94DDD"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решение познавательных и практических задач, отражающих типичные жизненные ситуации;</w:t>
      </w:r>
      <w:r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формулирование собственных оценочных суждений о современном обществе на основе сопоставления фактов и их интерпретации;</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r w:rsidR="00323509" w:rsidRPr="00555450">
        <w:rPr>
          <w:rFonts w:eastAsia="Times New Roman" w:cstheme="minorHAnsi"/>
          <w:color w:val="2D2D2D"/>
          <w:spacing w:val="2"/>
          <w:sz w:val="24"/>
          <w:szCs w:val="24"/>
          <w:lang w:eastAsia="ru-RU"/>
        </w:rPr>
        <w:t xml:space="preserve">  </w:t>
      </w:r>
    </w:p>
    <w:p w:rsidR="00F94DDD"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оценка собственных действий и действий других людей с точки зрения нравственности, права и экономической рациональности;</w:t>
      </w:r>
      <w:r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конструктивное разрешение конфликтных ситуаций в моделируемых учебных задачах и в реальной жизни;</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совместная деятельность в ученических социальных проектах в школе, микрорайоне, населенном пункте.</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Требования к уровню подготовки выпускников</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обществознания (включая экономику и право) ученик должен</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социальные свойства человека, его взаимодействие с другими людьми;</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сущность общества как формы совместной деятельности людей;</w:t>
      </w:r>
      <w:r w:rsidR="00323509"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характерные черты и признаки основных сфер жизни общества;</w:t>
      </w:r>
      <w:r w:rsidR="00323509" w:rsidRPr="00555450">
        <w:rPr>
          <w:rFonts w:eastAsia="Times New Roman" w:cstheme="minorHAnsi"/>
          <w:color w:val="2D2D2D"/>
          <w:spacing w:val="2"/>
          <w:sz w:val="24"/>
          <w:szCs w:val="24"/>
          <w:lang w:eastAsia="ru-RU"/>
        </w:rPr>
        <w:t xml:space="preserve">  </w:t>
      </w:r>
    </w:p>
    <w:p w:rsidR="00F94DDD"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содержание и значение социальных норм, регулирующих общественные отношения.</w:t>
      </w:r>
      <w:r w:rsidRPr="00555450">
        <w:rPr>
          <w:rFonts w:eastAsia="Times New Roman" w:cstheme="minorHAnsi"/>
          <w:color w:val="2D2D2D"/>
          <w:spacing w:val="2"/>
          <w:sz w:val="24"/>
          <w:szCs w:val="24"/>
          <w:lang w:eastAsia="ru-RU"/>
        </w:rPr>
        <w:t xml:space="preserve">   </w:t>
      </w:r>
    </w:p>
    <w:p w:rsidR="00F94DDD"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описывать основные социальные объекты, выделяя их существенные признаки; человека как социально-деятельное существо; основные социальные роли;</w:t>
      </w:r>
      <w:r w:rsidR="00323509" w:rsidRPr="00555450">
        <w:rPr>
          <w:rFonts w:eastAsia="Times New Roman" w:cstheme="minorHAnsi"/>
          <w:color w:val="2D2D2D"/>
          <w:spacing w:val="2"/>
          <w:sz w:val="24"/>
          <w:szCs w:val="24"/>
          <w:lang w:eastAsia="ru-RU"/>
        </w:rPr>
        <w:t xml:space="preserve">  </w:t>
      </w:r>
    </w:p>
    <w:p w:rsidR="00046481"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сравнивать социальные объекты, суждения об обществе и человеке, выявлять их общие черты и различия;</w:t>
      </w:r>
      <w:r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sidR="00323509" w:rsidRPr="00555450">
        <w:rPr>
          <w:rFonts w:eastAsia="Times New Roman" w:cstheme="minorHAnsi"/>
          <w:color w:val="2D2D2D"/>
          <w:spacing w:val="2"/>
          <w:sz w:val="24"/>
          <w:szCs w:val="24"/>
          <w:lang w:eastAsia="ru-RU"/>
        </w:rPr>
        <w:t xml:space="preserve">  </w:t>
      </w:r>
    </w:p>
    <w:p w:rsidR="00046481"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r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оценивать поведение людей с точки зрения социальных норм, экономической рациональности;</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самостоятельно составлять простейшие виды правовых документов (заявления, доверенности и т.п.).</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полноценного выполнения типичных для подростка социальных ролей;</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общей ориентации в актуальных общественных событиях и процессах;</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нравственной и правовой оценки конкретных поступков людей;</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lastRenderedPageBreak/>
        <w:t>- реализации и защиты прав человека и гражданина, осознанного выполнения гражданских обязанностей;</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первичного анализа и использования социальной информации;</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сознательного неприятия антиобщественного поведения.</w:t>
      </w:r>
      <w:r w:rsidR="00323509" w:rsidRPr="00555450">
        <w:rPr>
          <w:rFonts w:eastAsia="Times New Roman" w:cstheme="minorHAnsi"/>
          <w:color w:val="2D2D2D"/>
          <w:spacing w:val="2"/>
          <w:sz w:val="24"/>
          <w:szCs w:val="24"/>
          <w:lang w:eastAsia="ru-RU"/>
        </w:rPr>
        <w:t xml:space="preserve">   </w:t>
      </w:r>
    </w:p>
    <w:p w:rsidR="00065A1F" w:rsidRPr="00C0555C" w:rsidRDefault="00046481" w:rsidP="00CB3EAB">
      <w:pPr>
        <w:pStyle w:val="2"/>
        <w:ind w:firstLine="567"/>
        <w:rPr>
          <w:sz w:val="28"/>
        </w:rPr>
      </w:pPr>
      <w:bookmarkStart w:id="9" w:name="_Toc518482913"/>
      <w:r w:rsidRPr="00C0555C">
        <w:rPr>
          <w:color w:val="2D2D2D"/>
          <w:sz w:val="28"/>
        </w:rPr>
        <w:t xml:space="preserve">2.8. </w:t>
      </w:r>
      <w:r w:rsidR="00065A1F" w:rsidRPr="00C0555C">
        <w:rPr>
          <w:sz w:val="28"/>
        </w:rPr>
        <w:t>Стандарт основного общего образования по природоведению</w:t>
      </w:r>
      <w:bookmarkEnd w:id="9"/>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Изучение природоведения в V классе направлено на достижение следующих целей:</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r w:rsidR="00323509" w:rsidRPr="00555450">
        <w:rPr>
          <w:rFonts w:eastAsia="Times New Roman" w:cstheme="minorHAnsi"/>
          <w:color w:val="2D2D2D"/>
          <w:spacing w:val="2"/>
          <w:sz w:val="24"/>
          <w:szCs w:val="24"/>
          <w:lang w:eastAsia="ru-RU"/>
        </w:rPr>
        <w:t xml:space="preserve">  </w:t>
      </w:r>
    </w:p>
    <w:p w:rsidR="00046481"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овладение начальными естественно-научными умениями проводить наблюдения, опыты и измерения, описывать их результаты, формулировать выводы;</w:t>
      </w:r>
      <w:r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развитие интереса к изучению природы, интеллектуальных и творческих способностей в процессе решения познавательных задач,</w:t>
      </w:r>
      <w:r w:rsidR="00323509" w:rsidRPr="00555450">
        <w:rPr>
          <w:rFonts w:eastAsia="Times New Roman" w:cstheme="minorHAnsi"/>
          <w:color w:val="2D2D2D"/>
          <w:spacing w:val="2"/>
          <w:sz w:val="24"/>
          <w:szCs w:val="24"/>
          <w:lang w:eastAsia="ru-RU"/>
        </w:rPr>
        <w:t xml:space="preserve">  </w:t>
      </w:r>
    </w:p>
    <w:p w:rsidR="00046481"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r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Обязательный минимум содержания основных образовательных программ</w:t>
      </w:r>
    </w:p>
    <w:p w:rsidR="00065A1F" w:rsidRPr="00555450" w:rsidRDefault="00065A1F" w:rsidP="00CB3EAB">
      <w:pPr>
        <w:spacing w:line="240" w:lineRule="auto"/>
        <w:ind w:firstLine="567"/>
        <w:rPr>
          <w:rFonts w:cstheme="minorHAnsi"/>
          <w:sz w:val="24"/>
          <w:szCs w:val="24"/>
        </w:rPr>
      </w:pPr>
      <w:r w:rsidRPr="00555450">
        <w:rPr>
          <w:rFonts w:cstheme="minorHAnsi"/>
          <w:sz w:val="24"/>
          <w:szCs w:val="24"/>
        </w:rPr>
        <w:t>Как человек изучает природу</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Наблюдения, опыты и измерения, их взаимосвязь при изучении объектов и явлений природы.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Вклад великих ученых-естествоиспытателей в развитие науки (на примере 1-2 историй конкретных открытий)</w:t>
      </w:r>
      <w:r w:rsidR="00046481" w:rsidRPr="00555450">
        <w:rPr>
          <w:rFonts w:eastAsia="Times New Roman" w:cstheme="minorHAnsi"/>
          <w:color w:val="2D2D2D"/>
          <w:spacing w:val="2"/>
          <w:sz w:val="24"/>
          <w:szCs w:val="24"/>
          <w:lang w:eastAsia="ru-RU"/>
        </w:rPr>
        <w:t>.</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Многообразие тел, веществ и явлений природы</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Звездное небо. Строение Солнечной системы. Солнце как одна из звезд. История "вытеснения" Земли из центра Вселенной (Птолемей, Н.Коперник, Г.Галилей, Дж.Бруно).</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Вещества в окружающем мире и их использование человеком. Простые и сложные вещества, смеси. Примеры явлений превращения веществ (горение, гниение).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Различные физические явления (механические, тепловые, световые) и их использование в повседневной жизни.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Погодные явления. Основные характеристики погоды. Влияние погоды на организм человека.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Опыт практической деятельности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социально-ориентированной практической деятельности по изучению экологических проблем своей местности и путей их решения.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Здоровье человека и безопасность жизни</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Взаимосвязь здоровья и образа жизни. Профилактика вредных привычек.</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w:t>
      </w:r>
      <w:r w:rsidRPr="00555450">
        <w:rPr>
          <w:rFonts w:eastAsia="Times New Roman" w:cstheme="minorHAnsi"/>
          <w:color w:val="2D2D2D"/>
          <w:spacing w:val="2"/>
          <w:sz w:val="24"/>
          <w:szCs w:val="24"/>
          <w:lang w:eastAsia="ru-RU"/>
        </w:rPr>
        <w:lastRenderedPageBreak/>
        <w:t>растениями и т.п.); овладение простейшими способами оказания первой помощи (при кровотечениях, травмах).</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Требования к уровню подготовки выпускников</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природоведения ученик должен</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r w:rsidR="00323509" w:rsidRPr="00555450">
        <w:rPr>
          <w:rFonts w:eastAsia="Times New Roman" w:cstheme="minorHAnsi"/>
          <w:color w:val="2D2D2D"/>
          <w:spacing w:val="2"/>
          <w:sz w:val="24"/>
          <w:szCs w:val="24"/>
          <w:lang w:eastAsia="ru-RU"/>
        </w:rPr>
        <w:t xml:space="preserve">  </w:t>
      </w:r>
    </w:p>
    <w:p w:rsidR="00046481"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о многообразии тел, веществ и явлений природы и их простейших классификациях; отдельных методах изучения природы;</w:t>
      </w:r>
      <w:r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основные характеристики погоды, факторы здорового образа жизни, экологические проблемы своей местности и пути их решения.</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r w:rsidR="00323509" w:rsidRPr="00555450">
        <w:rPr>
          <w:rFonts w:eastAsia="Times New Roman" w:cstheme="minorHAnsi"/>
          <w:color w:val="2D2D2D"/>
          <w:spacing w:val="2"/>
          <w:sz w:val="24"/>
          <w:szCs w:val="24"/>
          <w:lang w:eastAsia="ru-RU"/>
        </w:rPr>
        <w:t xml:space="preserve">  </w:t>
      </w:r>
    </w:p>
    <w:p w:rsidR="00046481"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указывать на модели положение Солнца и Земли в Солнечной системе;</w:t>
      </w:r>
      <w:r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находить несколько созвездий Северного полушария при помощи звездной карты;</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описывать собственные наблюдения или опыты, различать в них цель, условия проведения и полученные результаты;</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сравнивать природные объекты не менее чем по 3-4 признакам;</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описывать по предложенному плану внешний вид изученных тел и веществ;</w:t>
      </w:r>
      <w:r w:rsidR="00323509" w:rsidRPr="00555450">
        <w:rPr>
          <w:rFonts w:eastAsia="Times New Roman" w:cstheme="minorHAnsi"/>
          <w:color w:val="2D2D2D"/>
          <w:spacing w:val="2"/>
          <w:sz w:val="24"/>
          <w:szCs w:val="24"/>
          <w:lang w:eastAsia="ru-RU"/>
        </w:rPr>
        <w:t xml:space="preserve">  </w:t>
      </w:r>
    </w:p>
    <w:p w:rsidR="00046481"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использовать дополнительные источники информации для выполнения учебной задачи;</w:t>
      </w:r>
      <w:r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находить значение указанных терминов в справочной литературе;</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кратко пересказывать доступный по объему текст естественно-научного характера, выделять его главную мысль;</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использовать изученную естественно-научную лексику в самостоятельно подготовленных устных сообщениях (на 2-3 минуты);</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пользоваться приборами для измерения изученных физических величин;</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следовать правилам безопасности при проведении практических работ.</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определения сторон горизонта с помощью компаса, Полярной звезды или местных признаков;</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измерения роста, температуры и массы тела, сравнения показателей своего развития с возрастными нормами;</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составления простейших рекомендаций по содержанию и уходу за комнатными и другими культурными растениями, домашними животными;</w:t>
      </w:r>
      <w:r w:rsidR="00323509" w:rsidRPr="00555450">
        <w:rPr>
          <w:rFonts w:eastAsia="Times New Roman" w:cstheme="minorHAnsi"/>
          <w:color w:val="2D2D2D"/>
          <w:spacing w:val="2"/>
          <w:sz w:val="24"/>
          <w:szCs w:val="24"/>
          <w:lang w:eastAsia="ru-RU"/>
        </w:rPr>
        <w:t xml:space="preserve">   </w:t>
      </w:r>
    </w:p>
    <w:p w:rsidR="00065A1F" w:rsidRPr="00C0555C" w:rsidRDefault="00065A1F" w:rsidP="00CB3EAB">
      <w:pPr>
        <w:shd w:val="clear" w:color="auto" w:fill="FFFFFF"/>
        <w:spacing w:after="0" w:line="240" w:lineRule="auto"/>
        <w:ind w:firstLine="567"/>
        <w:jc w:val="both"/>
        <w:textAlignment w:val="baseline"/>
        <w:rPr>
          <w:rStyle w:val="20"/>
          <w:rFonts w:eastAsiaTheme="minorHAnsi"/>
          <w:sz w:val="28"/>
        </w:rPr>
      </w:pPr>
      <w:r w:rsidRPr="00555450">
        <w:rPr>
          <w:rFonts w:eastAsia="Times New Roman" w:cstheme="minorHAnsi"/>
          <w:color w:val="2D2D2D"/>
          <w:spacing w:val="2"/>
          <w:sz w:val="24"/>
          <w:szCs w:val="24"/>
          <w:lang w:eastAsia="ru-RU"/>
        </w:rPr>
        <w:t>- оказания первой помощи при капиллярных кровотечениях, несложных травмах.</w:t>
      </w:r>
      <w:r w:rsidR="00323509" w:rsidRPr="00555450">
        <w:rPr>
          <w:rFonts w:eastAsia="Times New Roman" w:cstheme="minorHAnsi"/>
          <w:color w:val="2D2D2D"/>
          <w:spacing w:val="2"/>
          <w:sz w:val="24"/>
          <w:szCs w:val="24"/>
          <w:lang w:eastAsia="ru-RU"/>
        </w:rPr>
        <w:t xml:space="preserve">   </w:t>
      </w:r>
      <w:r w:rsidR="00046481" w:rsidRPr="00C0555C">
        <w:rPr>
          <w:rStyle w:val="20"/>
          <w:rFonts w:eastAsiaTheme="minorHAnsi"/>
          <w:sz w:val="28"/>
        </w:rPr>
        <w:t xml:space="preserve">2.9. </w:t>
      </w:r>
      <w:r w:rsidRPr="00C0555C">
        <w:rPr>
          <w:rStyle w:val="20"/>
          <w:rFonts w:eastAsiaTheme="minorHAnsi"/>
          <w:sz w:val="28"/>
        </w:rPr>
        <w:t>Стандарт основного общего образования по географии</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Изучение географии на ступени основного общего образования направлено на достижение следующих целей:</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lastRenderedPageBreak/>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применение географических знаний и умений в повседневной жизни для сохранения окружающей среды и социально 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Обязательный минимум содержания основных образовательных программ</w:t>
      </w:r>
    </w:p>
    <w:p w:rsidR="00065A1F" w:rsidRPr="00555450" w:rsidRDefault="00065A1F" w:rsidP="00CB3EAB">
      <w:pPr>
        <w:spacing w:line="240" w:lineRule="auto"/>
        <w:ind w:firstLine="567"/>
        <w:rPr>
          <w:rFonts w:cstheme="minorHAnsi"/>
          <w:sz w:val="24"/>
          <w:szCs w:val="24"/>
        </w:rPr>
      </w:pPr>
      <w:r w:rsidRPr="00555450">
        <w:rPr>
          <w:rFonts w:cstheme="minorHAnsi"/>
          <w:sz w:val="24"/>
          <w:szCs w:val="24"/>
        </w:rPr>
        <w:t>Источники географической информации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Ориентирование по карте: чтение карт, космических и аэрофотоснимков, статистических материалов.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Природа земли и человек</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Земля как планета. Возникновение и геологическая история Земли. Развитие географических знаний человека о Земле</w:t>
      </w:r>
      <w:r w:rsidR="005B4DC6">
        <w:rPr>
          <w:rFonts w:eastAsia="Times New Roman" w:cstheme="minorHAnsi"/>
          <w:color w:val="2D2D2D"/>
          <w:spacing w:val="2"/>
          <w:sz w:val="24"/>
          <w:szCs w:val="24"/>
          <w:lang w:eastAsia="ru-RU"/>
        </w:rPr>
        <w:pict>
          <v:shape id="_x0000_i103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 Выдающиеся географические открытия и путешествия. Форма, размеры, движения Земли. Влияние космоса на Землю и жизнь людей</w:t>
      </w:r>
      <w:r w:rsidR="00046481"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Изучение свойств минералов, горных пород, полезных ископаемых. Наблюдение за объектами литосферы, описание на местности и по карте.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Наблюдение за объектами гидросферы, их описание на местности и по карте. Оценка обеспеченности водными ресурсами разных регионов Земли.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Атмосфера, ее состав, строение, циркуляция. Изменение температуры и давления воздуха в зависимости от высоты. Распределение тепла и влаги на поверхности Земли. Погода и климат. Изучение элементов погоды. Адаптация человека к разным климатическим условиям.</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флюгерa,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Биосфера, ее взаимосвязи с другими </w:t>
      </w:r>
      <w:r w:rsidRPr="00555450">
        <w:rPr>
          <w:rFonts w:eastAsia="Times New Roman" w:cstheme="minorHAnsi"/>
          <w:color w:val="2D2D2D"/>
          <w:spacing w:val="2"/>
          <w:sz w:val="24"/>
          <w:szCs w:val="24"/>
          <w:lang w:eastAsia="ru-RU"/>
        </w:rPr>
        <w:lastRenderedPageBreak/>
        <w:t>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Почвенный покров. Почва как особое природное образование. Плодородие - важнейшее свойство почвы. Условия образования почв разных типов.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Наблюдение за изменением почвенного покрова. Описание почв на местности и по карте.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Материки, океаны, народы и страны</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Сравнение географических особенностей природных и природно-хозяйственных комплексов разных материков и океанов.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Население Земли. Древняя родина человека. Предполагаемые пути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Определение и сравнение различий в численности, плотности и динамике населения разных регионов и стран мира.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Изучение политической карты мира и отдельных материков. Краткая географическая характеристика материков, их регионов и стран различных типов.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Природопользование и геоэкология</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Взаимодействие человечества и природы в прошлом и настоящем.</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Основные типы природопользования. Источники загрязнения окружающей среды. Экологические проблемы регионов различных типов хозяйствования.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География России</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w:t>
      </w:r>
      <w:r w:rsidRPr="00555450">
        <w:rPr>
          <w:rFonts w:eastAsia="Times New Roman" w:cstheme="minorHAnsi"/>
          <w:color w:val="2D2D2D"/>
          <w:spacing w:val="2"/>
          <w:sz w:val="24"/>
          <w:szCs w:val="24"/>
          <w:lang w:eastAsia="ru-RU"/>
        </w:rPr>
        <w:lastRenderedPageBreak/>
        <w:t>территории России. Часовые пояса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Анализ карт административно-территориального и политико-административного деления страны.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Анализ экономических карт России для определения типов территориальной структуры хозяйства. Группировка отраслей по различным показателям.</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Определение влияния особенностей природы на жизнь и хозяйственную деятельность людей. Оценка экологической ситуации в разных регионах России.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Требования к уровню подготовки выпускников</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географии ученик должен</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lastRenderedPageBreak/>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выделять, описывать и объяснять существенные признаки географических объектов и явлений;</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ориентирования на местности и проведения съемок ее участников; определения поясного времени; чтения карт различного содержания;</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r w:rsidR="00323509" w:rsidRPr="00555450">
        <w:rPr>
          <w:rFonts w:eastAsia="Times New Roman" w:cstheme="minorHAnsi"/>
          <w:color w:val="2D2D2D"/>
          <w:spacing w:val="2"/>
          <w:sz w:val="24"/>
          <w:szCs w:val="24"/>
          <w:lang w:eastAsia="ru-RU"/>
        </w:rPr>
        <w:t xml:space="preserve">   </w:t>
      </w:r>
    </w:p>
    <w:p w:rsidR="00B56568" w:rsidRDefault="00B56568">
      <w:pPr>
        <w:rPr>
          <w:rFonts w:ascii="Times New Roman" w:eastAsia="Times New Roman" w:hAnsi="Times New Roman" w:cs="Times New Roman"/>
          <w:b/>
          <w:bCs/>
          <w:color w:val="2D2D2D"/>
          <w:sz w:val="28"/>
          <w:szCs w:val="36"/>
          <w:lang w:eastAsia="ru-RU"/>
        </w:rPr>
      </w:pPr>
      <w:r>
        <w:rPr>
          <w:color w:val="2D2D2D"/>
          <w:sz w:val="28"/>
        </w:rPr>
        <w:br w:type="page"/>
      </w:r>
    </w:p>
    <w:p w:rsidR="00065A1F" w:rsidRPr="00C0555C" w:rsidRDefault="00046481" w:rsidP="00CB3EAB">
      <w:pPr>
        <w:pStyle w:val="2"/>
        <w:ind w:firstLine="567"/>
        <w:rPr>
          <w:sz w:val="28"/>
        </w:rPr>
      </w:pPr>
      <w:bookmarkStart w:id="10" w:name="_Toc518482914"/>
      <w:r w:rsidRPr="00C0555C">
        <w:rPr>
          <w:color w:val="2D2D2D"/>
          <w:sz w:val="28"/>
        </w:rPr>
        <w:lastRenderedPageBreak/>
        <w:t xml:space="preserve">2.10. </w:t>
      </w:r>
      <w:r w:rsidR="00065A1F" w:rsidRPr="00C0555C">
        <w:rPr>
          <w:sz w:val="28"/>
        </w:rPr>
        <w:t>Стандарт основного общего образования по биологии</w:t>
      </w:r>
      <w:bookmarkEnd w:id="10"/>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Изучение биологии на ступени основного общего образования направлено на достижение следующих целей:</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r w:rsidR="00323509" w:rsidRPr="00555450">
        <w:rPr>
          <w:rFonts w:eastAsia="Times New Roman" w:cstheme="minorHAnsi"/>
          <w:color w:val="2D2D2D"/>
          <w:spacing w:val="2"/>
          <w:sz w:val="24"/>
          <w:szCs w:val="24"/>
          <w:lang w:eastAsia="ru-RU"/>
        </w:rPr>
        <w:t xml:space="preserve">  </w:t>
      </w:r>
    </w:p>
    <w:p w:rsidR="00046481"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воспитание позитивного ценностного отношения к живой природе, собственному здоровью и здоровью других людей, культуры поведения в природе;</w:t>
      </w:r>
      <w:r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color w:val="2D2D2D"/>
          <w:spacing w:val="2"/>
          <w:sz w:val="24"/>
          <w:szCs w:val="24"/>
          <w:lang w:eastAsia="ru-RU"/>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b/>
          <w:color w:val="242424"/>
          <w:spacing w:val="2"/>
          <w:sz w:val="24"/>
          <w:szCs w:val="24"/>
          <w:lang w:eastAsia="ru-RU"/>
        </w:rPr>
        <w:t>Обязательный минимум содержания основных образовательных программ</w:t>
      </w:r>
    </w:p>
    <w:p w:rsidR="00065A1F" w:rsidRPr="00555450" w:rsidRDefault="00065A1F" w:rsidP="00CB3EAB">
      <w:pPr>
        <w:spacing w:line="240" w:lineRule="auto"/>
        <w:ind w:firstLine="567"/>
        <w:rPr>
          <w:rFonts w:cstheme="minorHAnsi"/>
          <w:sz w:val="24"/>
          <w:szCs w:val="24"/>
        </w:rPr>
      </w:pPr>
      <w:r w:rsidRPr="00555450">
        <w:rPr>
          <w:rFonts w:cstheme="minorHAnsi"/>
          <w:sz w:val="24"/>
          <w:szCs w:val="24"/>
        </w:rPr>
        <w:t>Биология как наука. Методы биологии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Признаки живых организмов</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Клеточное строение организмов как доказательство их родства, единства живой природы. Деление клетки - основа размножения, роста и развития организмов</w:t>
      </w:r>
      <w:r w:rsidR="005B4DC6">
        <w:rPr>
          <w:rFonts w:eastAsia="Times New Roman" w:cstheme="minorHAnsi"/>
          <w:color w:val="2D2D2D"/>
          <w:spacing w:val="2"/>
          <w:sz w:val="24"/>
          <w:szCs w:val="24"/>
          <w:lang w:eastAsia="ru-RU"/>
        </w:rPr>
        <w:pict>
          <v:shape id="_x0000_i103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w:t>
      </w:r>
      <w:r w:rsidRPr="00555450">
        <w:rPr>
          <w:rFonts w:eastAsia="Times New Roman" w:cstheme="minorHAnsi"/>
          <w:color w:val="2D2D2D"/>
          <w:spacing w:val="2"/>
          <w:sz w:val="24"/>
          <w:szCs w:val="24"/>
          <w:lang w:eastAsia="ru-RU"/>
        </w:rPr>
        <w:lastRenderedPageBreak/>
        <w:t>распознавание органов, систем органов растений и животных; выявление изменчивости организмов.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Система, многообразие и эволюция живой природы</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Р.Коха и Л.Пастера. Использование бактерий и грибов в биотехнологии.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Учение об эволюции органического мира. Ч.Дарвин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Человек и его здоровье</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Место и роль человека в системе органического мира, его сходство с животными и отличие от них.</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Строение и процессы жизнедеятельности организма человека.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Питание. Пищеварительная система. Роль ферментов в пищеварении. Исследования И.П.Павлова в области пищеварения. Пища как биологическая основа жизни. Профилактика гепатита и кишечных инфекций.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Л.Пастера и И.И.Мечникова в области иммунитета. Артериальное и венозное кровотечения. Приемы оказания первой помощи при кровотечениях.</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Обмен веществ и превращения энергии. Витамины. Проявление авитаминозов и меры их предупреждения.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Выделение. Мочеполовая система. Мочеполовые инфекции, меры их предупреждения для сохранения здоровья.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Покровы тела. Уход за кожей, волосами, ногтями. Приемы оказания первой помощи себе и окружающим при травмах, ожогах, обморожениях и их профилактика.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Органы чувств, их роль в жизни человека. Нарушения зрения и слуха, их профилактика.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Психология и поведение человека. Исследования И.М.Сеченова И.П.Павлова, А.А.Ухтомского, П.К.Анохина. Высшая нервная деятельность. Условные и безусловные рефлексы. Познавательная деятельность мозга. Сон, его значение.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Биологическая природа и социальная сущность человека. </w:t>
      </w:r>
      <w:r w:rsidRPr="00555450">
        <w:rPr>
          <w:rFonts w:eastAsia="Times New Roman" w:cstheme="minorHAnsi"/>
          <w:color w:val="2D2D2D"/>
          <w:spacing w:val="2"/>
          <w:sz w:val="24"/>
          <w:szCs w:val="24"/>
          <w:lang w:eastAsia="ru-RU"/>
        </w:rPr>
        <w:lastRenderedPageBreak/>
        <w:t>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Взаимосвязи организмов и окружающей среды</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Биосфера - глобальная экосистема. В.И.Вернадский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Требования к уровню подготовки выпускников</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биологии ученик должен</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r w:rsidR="00323509" w:rsidRPr="00555450">
        <w:rPr>
          <w:rFonts w:eastAsia="Times New Roman" w:cstheme="minorHAnsi"/>
          <w:color w:val="2D2D2D"/>
          <w:spacing w:val="2"/>
          <w:sz w:val="24"/>
          <w:szCs w:val="24"/>
          <w:lang w:eastAsia="ru-RU"/>
        </w:rPr>
        <w:t xml:space="preserve">  </w:t>
      </w:r>
    </w:p>
    <w:p w:rsidR="00046481"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r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особенности организма человека, его строения, жизнедеятельности, высшей нервной деятельности и поведения.</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lastRenderedPageBreak/>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распознавать и описывать на таблицах основные части и органоиды клетки, органы и системы органов человека; на живых объектах и таблицах -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выявлять изменчивость организмов, приспособления организмов к среде обитания, типы взаимодействия разных видов в экосистеме;</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определять принадлежность биологических объектов к определенной систематической группе (классификация);</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 значения биологических терминов; в различных источниках - необходимую информацию о живых организмах (в том числе с использованием информационных технологий).</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рациональной организации труда и отдыха, соблюдения правил поведения в окружающей среде;</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выращивания и размножения культурных растений и домашних животных, ухода за ними;</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проведения наблюдений за состоянием собственного организма.</w:t>
      </w:r>
      <w:r w:rsidR="00323509" w:rsidRPr="00555450">
        <w:rPr>
          <w:rFonts w:eastAsia="Times New Roman" w:cstheme="minorHAnsi"/>
          <w:color w:val="2D2D2D"/>
          <w:spacing w:val="2"/>
          <w:sz w:val="24"/>
          <w:szCs w:val="24"/>
          <w:lang w:eastAsia="ru-RU"/>
        </w:rPr>
        <w:t xml:space="preserve">   </w:t>
      </w:r>
    </w:p>
    <w:p w:rsidR="00065A1F" w:rsidRPr="00C0555C" w:rsidRDefault="00046481" w:rsidP="00CB3EAB">
      <w:pPr>
        <w:pStyle w:val="2"/>
        <w:ind w:firstLine="567"/>
        <w:rPr>
          <w:sz w:val="28"/>
        </w:rPr>
      </w:pPr>
      <w:bookmarkStart w:id="11" w:name="_Toc518482915"/>
      <w:r w:rsidRPr="00C0555C">
        <w:rPr>
          <w:color w:val="2D2D2D"/>
          <w:sz w:val="28"/>
        </w:rPr>
        <w:lastRenderedPageBreak/>
        <w:t xml:space="preserve">2.11. </w:t>
      </w:r>
      <w:r w:rsidR="00065A1F" w:rsidRPr="00C0555C">
        <w:rPr>
          <w:sz w:val="28"/>
        </w:rPr>
        <w:t>Стандарт основного общего образования по физике</w:t>
      </w:r>
      <w:bookmarkEnd w:id="11"/>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Изучение физики на ступени основного общего образования направлено на достижение следующих целей:</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Обязательный минимум содержания основных образовательных программ</w:t>
      </w:r>
    </w:p>
    <w:p w:rsidR="00065A1F" w:rsidRPr="00555450" w:rsidRDefault="00065A1F" w:rsidP="00CB3EAB">
      <w:pPr>
        <w:spacing w:line="240" w:lineRule="auto"/>
        <w:ind w:firstLine="567"/>
        <w:rPr>
          <w:rFonts w:cstheme="minorHAnsi"/>
          <w:sz w:val="24"/>
          <w:szCs w:val="24"/>
        </w:rPr>
      </w:pPr>
      <w:r w:rsidRPr="00555450">
        <w:rPr>
          <w:rFonts w:cstheme="minorHAnsi"/>
          <w:sz w:val="24"/>
          <w:szCs w:val="24"/>
        </w:rPr>
        <w:t>Физика и физические методы изучения природы</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Физика - наука о природе. Наблюдение и описание физических явлений. Физический эксперимент. Моделирование явлений и объектов природы</w:t>
      </w:r>
      <w:r w:rsidR="005B4DC6">
        <w:rPr>
          <w:rFonts w:eastAsia="Times New Roman" w:cstheme="minorHAnsi"/>
          <w:color w:val="2D2D2D"/>
          <w:spacing w:val="2"/>
          <w:sz w:val="24"/>
          <w:szCs w:val="24"/>
          <w:lang w:eastAsia="ru-RU"/>
        </w:rPr>
        <w:pict>
          <v:shape id="_x0000_i103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r w:rsidR="00046481"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Механические явления</w:t>
      </w:r>
      <w:r w:rsidR="00046481" w:rsidRPr="00555450">
        <w:rPr>
          <w:rFonts w:eastAsia="Times New Roman" w:cstheme="minorHAnsi"/>
          <w:color w:val="242424"/>
          <w:spacing w:val="2"/>
          <w:sz w:val="24"/>
          <w:szCs w:val="24"/>
          <w:lang w:eastAsia="ru-RU"/>
        </w:rPr>
        <w:t xml:space="preserve">. </w:t>
      </w:r>
      <w:r w:rsidRPr="00555450">
        <w:rPr>
          <w:rFonts w:eastAsia="Times New Roman" w:cstheme="minorHAnsi"/>
          <w:color w:val="2D2D2D"/>
          <w:spacing w:val="2"/>
          <w:sz w:val="24"/>
          <w:szCs w:val="24"/>
          <w:lang w:eastAsia="ru-RU"/>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Простые механизмы. Коэффициент полезного действия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Давление. Атмосферное давление. Закон Паскаля. Гидравлические машины. Закон Архимеда. Условие плавания тел.</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Механические колебания. Период, частота, амплитуда колебаний. Механические волны. Длина волны. Звук. Громкость звука и высота тона.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Измерение физических величин: времени, расстояния, скорости, массы, плотности вещества, силы, давления, работы, мощности, периода </w:t>
      </w:r>
      <w:r w:rsidRPr="00555450">
        <w:rPr>
          <w:rFonts w:eastAsia="Times New Roman" w:cstheme="minorHAnsi"/>
          <w:color w:val="2D2D2D"/>
          <w:spacing w:val="2"/>
          <w:sz w:val="24"/>
          <w:szCs w:val="24"/>
          <w:lang w:eastAsia="ru-RU"/>
        </w:rPr>
        <w:lastRenderedPageBreak/>
        <w:t>колебаний маятника.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Объяснение устройства и принципа действия физических приборов и технических объектов: весов, динамометра, барометра, простых механизмов.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Тепловые явления</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Измерение физических величин: температуры, количества теплоты, удельной теплоемкости, удельной теплоты плавления льда, влажности воздуха.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Практическое применение физических знаний для учета теплопроводности и теплоемкости различных веществ в повседневной жизни.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Электромагнитные явления</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Колебательный контур. Электромагнитные колебания. Электромагнитные волны. Принципы радиосвязи и телевидения.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w:t>
      </w:r>
      <w:r w:rsidRPr="00555450">
        <w:rPr>
          <w:rFonts w:eastAsia="Times New Roman" w:cstheme="minorHAnsi"/>
          <w:color w:val="2D2D2D"/>
          <w:spacing w:val="2"/>
          <w:sz w:val="24"/>
          <w:szCs w:val="24"/>
          <w:lang w:eastAsia="ru-RU"/>
        </w:rPr>
        <w:lastRenderedPageBreak/>
        <w:t>живые организмы.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Измерение физических величин: силы тока, напряжения, электрического сопротивления, работы и мощности тока, фокусного расстояния собирающей линзы.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Практическое применение физических знаний для безопасного обращения с электробытовыми приборами; предупреждение опасного воздействия на организм человека электрического тока и электромагнитных излучений.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Квантовые явления</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Радиоактивность. Альфа-, бета- и гамма-излучения. Период полураспада.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Опыты Резерфорда. Планетарная модель атома. Оптические спектры. Поглощение и испускание света атомами.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Наблюдение и описание оптических спектров различных веществ, их объяснение на основе представлений о строении атома.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r w:rsidR="00323509" w:rsidRPr="00555450">
        <w:rPr>
          <w:rFonts w:eastAsia="Times New Roman" w:cstheme="minorHAnsi"/>
          <w:color w:val="2D2D2D"/>
          <w:spacing w:val="2"/>
          <w:sz w:val="24"/>
          <w:szCs w:val="24"/>
          <w:lang w:eastAsia="ru-RU"/>
        </w:rPr>
        <w:t xml:space="preserve">  </w:t>
      </w:r>
    </w:p>
    <w:p w:rsidR="00065A1F" w:rsidRPr="00555450" w:rsidRDefault="00323509"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D2D2D"/>
          <w:spacing w:val="2"/>
          <w:sz w:val="24"/>
          <w:szCs w:val="24"/>
          <w:lang w:eastAsia="ru-RU"/>
        </w:rPr>
        <w:t xml:space="preserve"> </w:t>
      </w:r>
      <w:r w:rsidR="00065A1F" w:rsidRPr="00555450">
        <w:rPr>
          <w:rFonts w:eastAsia="Times New Roman" w:cstheme="minorHAnsi"/>
          <w:b/>
          <w:color w:val="242424"/>
          <w:spacing w:val="2"/>
          <w:sz w:val="24"/>
          <w:szCs w:val="24"/>
          <w:lang w:eastAsia="ru-RU"/>
        </w:rPr>
        <w:t>Требования к уровню подготовки выпускников</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физики ученик должен</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r w:rsidR="00323509" w:rsidRPr="00555450">
        <w:rPr>
          <w:rFonts w:eastAsia="Times New Roman" w:cstheme="minorHAnsi"/>
          <w:color w:val="2D2D2D"/>
          <w:spacing w:val="2"/>
          <w:sz w:val="24"/>
          <w:szCs w:val="24"/>
          <w:lang w:eastAsia="ru-RU"/>
        </w:rPr>
        <w:t xml:space="preserve">  </w:t>
      </w:r>
    </w:p>
    <w:p w:rsidR="00046481"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r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использовать физические приборы и измерительные инструменты для измерения физических величин: расстояния, промежутка времени, массы, силы, давления, </w:t>
      </w:r>
      <w:r w:rsidRPr="00555450">
        <w:rPr>
          <w:rFonts w:eastAsia="Times New Roman" w:cstheme="minorHAnsi"/>
          <w:color w:val="2D2D2D"/>
          <w:spacing w:val="2"/>
          <w:sz w:val="24"/>
          <w:szCs w:val="24"/>
          <w:lang w:eastAsia="ru-RU"/>
        </w:rPr>
        <w:lastRenderedPageBreak/>
        <w:t>температуры, влажности воздуха, силы тока, напряжения, электрического сопротивления, работы и мощности электрического тока;</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выражать результаты измерений и расчетов в единицах Международной системы;</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приводить примеры практического использования физических знаний о механических, тепловых, электромагнитных и квантовых явлениях;</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решать задачи на применение изученных физических законов;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r w:rsidR="00323509" w:rsidRPr="00555450">
        <w:rPr>
          <w:rFonts w:eastAsia="Times New Roman" w:cstheme="minorHAnsi"/>
          <w:color w:val="2D2D2D"/>
          <w:spacing w:val="2"/>
          <w:sz w:val="24"/>
          <w:szCs w:val="24"/>
          <w:lang w:eastAsia="ru-RU"/>
        </w:rPr>
        <w:t xml:space="preserve">  </w:t>
      </w:r>
    </w:p>
    <w:p w:rsidR="00046481"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r w:rsidRPr="00555450">
        <w:rPr>
          <w:rFonts w:eastAsia="Times New Roman" w:cstheme="minorHAnsi"/>
          <w:color w:val="2D2D2D"/>
          <w:spacing w:val="2"/>
          <w:sz w:val="24"/>
          <w:szCs w:val="24"/>
          <w:lang w:eastAsia="ru-RU"/>
        </w:rPr>
        <w:t xml:space="preserve">  </w:t>
      </w:r>
    </w:p>
    <w:p w:rsidR="00046481"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обеспечения безопасности в процессе использования транспортных средств, электробытовых приборов, электронной техники;</w:t>
      </w:r>
      <w:r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контроля за исправностью электропроводки, водопровода, сантехники и газовых приборов в квартире;</w:t>
      </w:r>
      <w:r w:rsidR="00323509" w:rsidRPr="00555450">
        <w:rPr>
          <w:rFonts w:eastAsia="Times New Roman" w:cstheme="minorHAnsi"/>
          <w:color w:val="2D2D2D"/>
          <w:spacing w:val="2"/>
          <w:sz w:val="24"/>
          <w:szCs w:val="24"/>
          <w:lang w:eastAsia="ru-RU"/>
        </w:rPr>
        <w:t xml:space="preserve">  </w:t>
      </w:r>
    </w:p>
    <w:p w:rsidR="00046481"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рационального применения простых механизмов;</w:t>
      </w:r>
      <w:r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оценки безопасности радиационного фона.</w:t>
      </w:r>
      <w:r w:rsidR="00323509" w:rsidRPr="00555450">
        <w:rPr>
          <w:rFonts w:eastAsia="Times New Roman" w:cstheme="minorHAnsi"/>
          <w:color w:val="2D2D2D"/>
          <w:spacing w:val="2"/>
          <w:sz w:val="24"/>
          <w:szCs w:val="24"/>
          <w:lang w:eastAsia="ru-RU"/>
        </w:rPr>
        <w:t xml:space="preserve">   </w:t>
      </w:r>
    </w:p>
    <w:p w:rsidR="00065A1F" w:rsidRPr="00C0555C" w:rsidRDefault="00046481" w:rsidP="00CB3EAB">
      <w:pPr>
        <w:pStyle w:val="2"/>
        <w:ind w:firstLine="567"/>
        <w:rPr>
          <w:sz w:val="28"/>
        </w:rPr>
      </w:pPr>
      <w:bookmarkStart w:id="12" w:name="_Toc518482916"/>
      <w:r w:rsidRPr="00C0555C">
        <w:rPr>
          <w:color w:val="2D2D2D"/>
          <w:sz w:val="28"/>
        </w:rPr>
        <w:t xml:space="preserve">2.12. </w:t>
      </w:r>
      <w:r w:rsidR="00065A1F" w:rsidRPr="00C0555C">
        <w:rPr>
          <w:sz w:val="28"/>
        </w:rPr>
        <w:t>Стандарт основного общего образования по химии</w:t>
      </w:r>
      <w:bookmarkEnd w:id="12"/>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Изучение химии на ступени основного общего образования направлено на достижение следующих целей:</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освоение важнейших знаний об основных понятиях и законах химии, химической символике;</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воспитание отношения к химии как к одному из фундаментальных компонентов естествознания и элементу общечеловеческой культуры;</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Обязательный минимум содержания основных образовательных программ</w:t>
      </w:r>
    </w:p>
    <w:p w:rsidR="00065A1F" w:rsidRPr="00555450" w:rsidRDefault="00065A1F" w:rsidP="00CB3EAB">
      <w:pPr>
        <w:spacing w:line="240" w:lineRule="auto"/>
        <w:ind w:firstLine="567"/>
        <w:rPr>
          <w:rFonts w:cstheme="minorHAnsi"/>
          <w:sz w:val="24"/>
          <w:szCs w:val="24"/>
        </w:rPr>
      </w:pPr>
      <w:r w:rsidRPr="00555450">
        <w:rPr>
          <w:rFonts w:cstheme="minorHAnsi"/>
          <w:sz w:val="24"/>
          <w:szCs w:val="24"/>
        </w:rPr>
        <w:t>Методы познания веществ и химических явлений</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Химия как часть естествознания. Химия - наука о веществах, их строении, свойствах и превращениях.</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Наблюдение, описание, измерение, эксперимент, моделирование</w:t>
      </w:r>
      <w:r w:rsidR="005B4DC6">
        <w:rPr>
          <w:rFonts w:eastAsia="Times New Roman" w:cstheme="minorHAnsi"/>
          <w:color w:val="2D2D2D"/>
          <w:spacing w:val="2"/>
          <w:sz w:val="24"/>
          <w:szCs w:val="24"/>
          <w:lang w:eastAsia="ru-RU"/>
        </w:rPr>
        <w:pict>
          <v:shape id="_x0000_i1040"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 Понятие о химическом анализе и синтезе</w:t>
      </w:r>
      <w:r w:rsidR="00046481" w:rsidRPr="00555450">
        <w:rPr>
          <w:rFonts w:eastAsia="Times New Roman" w:cstheme="minorHAnsi"/>
          <w:color w:val="2D2D2D"/>
          <w:spacing w:val="2"/>
          <w:sz w:val="24"/>
          <w:szCs w:val="24"/>
          <w:lang w:eastAsia="ru-RU"/>
        </w:rPr>
        <w:t xml:space="preserve">. </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Экспериментальное </w:t>
      </w:r>
      <w:r w:rsidRPr="00555450">
        <w:rPr>
          <w:rFonts w:eastAsia="Times New Roman" w:cstheme="minorHAnsi"/>
          <w:color w:val="2D2D2D"/>
          <w:spacing w:val="2"/>
          <w:sz w:val="24"/>
          <w:szCs w:val="24"/>
          <w:lang w:eastAsia="ru-RU"/>
        </w:rPr>
        <w:lastRenderedPageBreak/>
        <w:t>изучение химических свойств неорганических и органических веществ.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Проведение расчетов на основе формул и уравнений реакций: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Вещество</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Атомы и молекулы. Химический элемент. Язык химии. Знаки химических элементов, химические формулы. Закон постоянства состава.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Относительные атомная и молекулярная массы. Атомная единица массы. Количество вещества, моль. Молярная масса. Молярный объем.</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Чистые вещества и смеси веществ. Природные смеси: воздух, природный газ, нефть, природные воды.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Качественный и количественный состав вещества. Простые и сложные вещества. Основные классы неорганических веществ.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Периодический закон и периодическая система химических элементов Д.И.Менделеева. Группы и периоды периодической системы.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Строение атома. Ядро (протоны, нейтроны) и электроны. Изотопы. Строение электронных оболочек атомов первых 20 элементов периодической системы Д.И.Менделеева.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 </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Химическая реакция</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Химическая реакция. Условия и признаки химических реакций. Сохранение массы веществ при химических реакциях.</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Окислительно-восстановительные реакции. Окислитель и восстановитель.</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Элементарные основы неорганической химии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Свойства простых веществ (металлов и неметаллов), оксидов, оснований, кислот, солей.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Водород. Водородные соединения неметаллов. Кислород. Озон. Вода.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Галогены. Галогеноводородные кислоты и их соли.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Сера. Оксиды серы. Серная, сернистая и сероводородная кислоты и их соли.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Азот. Аммиак. Соли аммония. Оксиды азота. Азотная кислота и ее соли.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Фосфор. Оксид фосфора. Ортофосфорная кислота и ее соли.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Углерод. Алмаз, графит. Угарный и углекислый газы. Угольная кислота и ее соли.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Кремний. Оксид кремния. Кремниевая кислота. Силикаты.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Щелочные и щелочно-земельные металлы и их соединения.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Алюминий. Амфотерность оксида и гидроксида.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Железо. Оксиды, гидроксиды и соли железа.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Первоначальные представления об органических веществах</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Первоначальные сведения о строении органических веществ.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Углеводороды: метан, этан, этилен.</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Спирты (метанол, этанол, глицерин) и карбоновые кислоты (уксусная, стеариновая) как представители кислородсодержащих органических соединений.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Биологически важные вещества: жиры, углеводы, белки.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Представления о полимерах на примере полиэтилена.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Экспериментальные основы химии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Правила работы в школьной лаборатории. Лабораторная посуда и оборудование. Правила безопасности.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Разделение смесей. Очистка веществ. Фильтрование.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Взвешивание. Приготовление растворов. Получение кристаллов солей. Проведение химических реакций в растворах.</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Нагревательные устройства. Проведение химических реакций при нагревании.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Методы анализа веществ. Качественные реакции на газообразные вещества и ионы в растворе. Определение характера среды. Индикаторы.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Получение газообразных веществ.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Химия и жизнь</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lastRenderedPageBreak/>
        <w:t>Человек в мире веществ, материалов и химических реакций.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Химия и здоровье. Лекарственные препараты; проблемы, связанные с их применением.</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Химия и пища. Калорийность жиров, белков и углеводов. Консерванты пищевых продуктов (поваренная соль, уксусная кислота).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Химические вещества как строительные и поделочные материалы (мел, мрамор, известняк, стекло, цемент).</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Природные источники углеводородов. Нефть и природный газ, их применение.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Химическое загрязнение окружающей среды и его последствия.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Требования к уровню подготовки выпускников</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химии ученик должен</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химическую символику: знаки химических элементов, формулы химических веществ и уравнения химических реакций;</w:t>
      </w:r>
      <w:r w:rsidR="00323509" w:rsidRPr="00555450">
        <w:rPr>
          <w:rFonts w:eastAsia="Times New Roman" w:cstheme="minorHAnsi"/>
          <w:color w:val="2D2D2D"/>
          <w:spacing w:val="2"/>
          <w:sz w:val="24"/>
          <w:szCs w:val="24"/>
          <w:lang w:eastAsia="ru-RU"/>
        </w:rPr>
        <w:t xml:space="preserve">   </w:t>
      </w:r>
    </w:p>
    <w:p w:rsidR="00046481"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основные законы химии: сохранения массы веществ, постоянства состава, периодический закон.</w:t>
      </w:r>
      <w:r w:rsidR="00323509" w:rsidRPr="00555450">
        <w:rPr>
          <w:rFonts w:eastAsia="Times New Roman" w:cstheme="minorHAnsi"/>
          <w:color w:val="2D2D2D"/>
          <w:spacing w:val="2"/>
          <w:sz w:val="24"/>
          <w:szCs w:val="24"/>
          <w:lang w:eastAsia="ru-RU"/>
        </w:rPr>
        <w:t xml:space="preserve">  </w:t>
      </w:r>
    </w:p>
    <w:p w:rsidR="00783872"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Уметь:</w:t>
      </w:r>
      <w:r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называть химические элементы, соединения изученных классов;</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Д.И.Менделеева; закономерности изменения свойств элементов в пределах малых периодов и главных подгрупп; сущность реакций ионного обмена;</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характеризовать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составлять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r w:rsidR="00323509" w:rsidRPr="00555450">
        <w:rPr>
          <w:rFonts w:eastAsia="Times New Roman" w:cstheme="minorHAnsi"/>
          <w:color w:val="2D2D2D"/>
          <w:spacing w:val="2"/>
          <w:sz w:val="24"/>
          <w:szCs w:val="24"/>
          <w:lang w:eastAsia="ru-RU"/>
        </w:rPr>
        <w:t xml:space="preserve">  </w:t>
      </w:r>
    </w:p>
    <w:p w:rsidR="00783872"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обращаться с химической посудой и лабораторным оборудованием;</w:t>
      </w:r>
      <w:r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распознавать опытным путем кислород, водород, углекислый газ, аммиак; растворы кислот и щелочей, хлорид-, сульфат-, карбонат-ионы;</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peaгентов или продуктов реакции.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r w:rsidR="00323509" w:rsidRPr="00555450">
        <w:rPr>
          <w:rFonts w:eastAsia="Times New Roman" w:cstheme="minorHAnsi"/>
          <w:color w:val="2D2D2D"/>
          <w:spacing w:val="2"/>
          <w:sz w:val="24"/>
          <w:szCs w:val="24"/>
          <w:lang w:eastAsia="ru-RU"/>
        </w:rPr>
        <w:t xml:space="preserve">  </w:t>
      </w:r>
    </w:p>
    <w:p w:rsidR="00783872"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безопасного обращения с веществами и материалами;</w:t>
      </w:r>
      <w:r w:rsidRPr="00555450">
        <w:rPr>
          <w:rFonts w:eastAsia="Times New Roman" w:cstheme="minorHAnsi"/>
          <w:color w:val="2D2D2D"/>
          <w:spacing w:val="2"/>
          <w:sz w:val="24"/>
          <w:szCs w:val="24"/>
          <w:lang w:eastAsia="ru-RU"/>
        </w:rPr>
        <w:t xml:space="preserve">  </w:t>
      </w:r>
    </w:p>
    <w:p w:rsidR="00783872"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экологически грамотного поведения в окружающей среде;</w:t>
      </w:r>
      <w:r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оценки влияния химического загрязнения окружающей среды на организм человека;</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критической оценки информации о веществах, используемых в быту;</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приготовления растворов заданной концентрации.</w:t>
      </w:r>
      <w:r w:rsidR="00323509" w:rsidRPr="00555450">
        <w:rPr>
          <w:rFonts w:eastAsia="Times New Roman" w:cstheme="minorHAnsi"/>
          <w:color w:val="2D2D2D"/>
          <w:spacing w:val="2"/>
          <w:sz w:val="24"/>
          <w:szCs w:val="24"/>
          <w:lang w:eastAsia="ru-RU"/>
        </w:rPr>
        <w:t xml:space="preserve">  </w:t>
      </w:r>
    </w:p>
    <w:p w:rsidR="00065A1F" w:rsidRPr="00B56568" w:rsidRDefault="00783872" w:rsidP="00CB3EAB">
      <w:pPr>
        <w:pStyle w:val="2"/>
        <w:ind w:firstLine="567"/>
        <w:rPr>
          <w:rFonts w:asciiTheme="minorHAnsi" w:hAnsiTheme="minorHAnsi" w:cstheme="minorHAnsi"/>
          <w:sz w:val="28"/>
          <w:szCs w:val="24"/>
        </w:rPr>
      </w:pPr>
      <w:bookmarkStart w:id="13" w:name="_Toc518482917"/>
      <w:r w:rsidRPr="00B56568">
        <w:rPr>
          <w:rFonts w:asciiTheme="minorHAnsi" w:hAnsiTheme="minorHAnsi" w:cstheme="minorHAnsi"/>
          <w:color w:val="2D2D2D"/>
          <w:sz w:val="28"/>
          <w:szCs w:val="24"/>
        </w:rPr>
        <w:lastRenderedPageBreak/>
        <w:t xml:space="preserve">2.13. </w:t>
      </w:r>
      <w:r w:rsidR="00323509" w:rsidRPr="00B56568">
        <w:rPr>
          <w:rFonts w:asciiTheme="minorHAnsi" w:hAnsiTheme="minorHAnsi" w:cstheme="minorHAnsi"/>
          <w:color w:val="2D2D2D"/>
          <w:sz w:val="28"/>
          <w:szCs w:val="24"/>
        </w:rPr>
        <w:t xml:space="preserve"> </w:t>
      </w:r>
      <w:r w:rsidR="00065A1F" w:rsidRPr="00B56568">
        <w:rPr>
          <w:rFonts w:asciiTheme="minorHAnsi" w:hAnsiTheme="minorHAnsi" w:cstheme="minorHAnsi"/>
          <w:sz w:val="28"/>
          <w:szCs w:val="24"/>
        </w:rPr>
        <w:t>Стандарт основного общего образования по искусству</w:t>
      </w:r>
      <w:bookmarkEnd w:id="13"/>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Изучение искусства на ступени основного общего образования направлено на достижение следующих целей:</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развитие эмоционально-ценностного отношения к миру, явлениям жизни и искусства;</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воспитание и развитие художественного вкуса учащегося, ею интеллектуальной и эмоциональной сферы, творческого потенциала, способности оценивать окружающий мир по законам красоты,</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овладение практическими умениями и навыками художественно-творческой деятельности;</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формирование устойчивого интереса к искусству, художественным традициям своего народа и достижениям мировой культуры.</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Музыка</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Изучение музыки направлено на достижение следующих целей:</w:t>
      </w:r>
      <w:r w:rsidR="00323509" w:rsidRPr="00555450">
        <w:rPr>
          <w:rFonts w:eastAsia="Times New Roman" w:cstheme="minorHAnsi"/>
          <w:color w:val="2D2D2D"/>
          <w:spacing w:val="2"/>
          <w:sz w:val="24"/>
          <w:szCs w:val="24"/>
          <w:lang w:eastAsia="ru-RU"/>
        </w:rPr>
        <w:t xml:space="preserve">  </w:t>
      </w:r>
    </w:p>
    <w:p w:rsidR="00783872"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формирование музыкальной культуры как неотъемлемой части духовной культуры;</w:t>
      </w:r>
      <w:r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w:t>
      </w:r>
      <w:r w:rsidR="00323509" w:rsidRPr="00555450">
        <w:rPr>
          <w:rFonts w:eastAsia="Times New Roman" w:cstheme="minorHAnsi"/>
          <w:color w:val="2D2D2D"/>
          <w:spacing w:val="2"/>
          <w:sz w:val="24"/>
          <w:szCs w:val="24"/>
          <w:lang w:eastAsia="ru-RU"/>
        </w:rPr>
        <w:t xml:space="preserve">  </w:t>
      </w:r>
    </w:p>
    <w:p w:rsidR="00065A1F" w:rsidRPr="00555450" w:rsidRDefault="00323509"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D2D2D"/>
          <w:spacing w:val="2"/>
          <w:sz w:val="24"/>
          <w:szCs w:val="24"/>
          <w:lang w:eastAsia="ru-RU"/>
        </w:rPr>
        <w:t xml:space="preserve"> </w:t>
      </w:r>
      <w:r w:rsidR="00065A1F" w:rsidRPr="00555450">
        <w:rPr>
          <w:rFonts w:eastAsia="Times New Roman" w:cstheme="minorHAnsi"/>
          <w:b/>
          <w:color w:val="242424"/>
          <w:spacing w:val="2"/>
          <w:sz w:val="24"/>
          <w:szCs w:val="24"/>
          <w:lang w:eastAsia="ru-RU"/>
        </w:rPr>
        <w:t>Обязательный минимум содержания основных образовательных программ</w:t>
      </w:r>
    </w:p>
    <w:p w:rsidR="00065A1F" w:rsidRPr="00555450" w:rsidRDefault="00065A1F" w:rsidP="00CB3EAB">
      <w:pPr>
        <w:spacing w:line="240" w:lineRule="auto"/>
        <w:ind w:firstLine="567"/>
        <w:rPr>
          <w:rFonts w:cstheme="minorHAnsi"/>
          <w:sz w:val="24"/>
          <w:szCs w:val="24"/>
        </w:rPr>
      </w:pPr>
      <w:r w:rsidRPr="00555450">
        <w:rPr>
          <w:rFonts w:cstheme="minorHAnsi"/>
          <w:sz w:val="24"/>
          <w:szCs w:val="24"/>
        </w:rPr>
        <w:t>Основы музыкальной культуры</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w:t>
      </w:r>
      <w:r w:rsidR="005B4DC6">
        <w:rPr>
          <w:rFonts w:eastAsia="Times New Roman" w:cstheme="minorHAnsi"/>
          <w:color w:val="2D2D2D"/>
          <w:spacing w:val="2"/>
          <w:sz w:val="24"/>
          <w:szCs w:val="24"/>
          <w:lang w:eastAsia="ru-RU"/>
        </w:rPr>
        <w:pict>
          <v:shape id="_x0000_i1041"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r w:rsidR="00323509" w:rsidRPr="00555450">
        <w:rPr>
          <w:rFonts w:eastAsia="Times New Roman" w:cstheme="minorHAnsi"/>
          <w:color w:val="2D2D2D"/>
          <w:spacing w:val="2"/>
          <w:sz w:val="24"/>
          <w:szCs w:val="24"/>
          <w:lang w:eastAsia="ru-RU"/>
        </w:rPr>
        <w:t xml:space="preserve">   </w:t>
      </w:r>
      <w:r w:rsidR="005B4DC6">
        <w:rPr>
          <w:rFonts w:eastAsia="Times New Roman" w:cstheme="minorHAnsi"/>
          <w:color w:val="2D2D2D"/>
          <w:spacing w:val="2"/>
          <w:sz w:val="24"/>
          <w:szCs w:val="24"/>
          <w:lang w:eastAsia="ru-RU"/>
        </w:rPr>
        <w:pict>
          <v:shape id="_x0000_i1042"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 </w:t>
      </w:r>
      <w:r w:rsidR="00541EDF"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дискант и др. Хоры: академический, народный. Виды оркестра: симфонический, камерный, духовой, </w:t>
      </w:r>
      <w:r w:rsidRPr="00555450">
        <w:rPr>
          <w:rFonts w:eastAsia="Times New Roman" w:cstheme="minorHAnsi"/>
          <w:color w:val="2D2D2D"/>
          <w:spacing w:val="2"/>
          <w:sz w:val="24"/>
          <w:szCs w:val="24"/>
          <w:lang w:eastAsia="ru-RU"/>
        </w:rPr>
        <w:lastRenderedPageBreak/>
        <w:t>оркестр народных инструментов, эстрадно-джазовый оркестр. Характер звучания отдельных инструментов.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Песенность,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Исполнительские типы художественного общения: "самообщение " ("пение для себя"), сказительское (для аудитории), игровое (детское, обрядовое, танцевальное и др.), соревновательное (при активной реакции публики).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Народно-песенные истоки русской профессиональной музыки. Способы обращения композиторов к народной музыке.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Русская музыка от эпохи средневековья до рубежа XIX-XX вв. Духовная музыка в эпоху средневековья: знаменный распев. Духовная музыка в синтезе с храмовым искусством.</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Общая характеристика духовной и светской музыкальной культуры второй половины XVII-XVIII вв: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 основные жанры профессиональной музыки: кант, партесный концерт, хоровой концерт. Знакомство с музыкой Д.С.Бортнянского.</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Музыкальная культура XIX в.: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Развитие жанров светской музыки: камерная инструментальная (прелюдия, ноктюрн и др.) и вокальная музыка (романс), концерт, симфония, опера, балет.</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Духовная музыка русских композиторов: хоровой концерт; всенощная, литургия.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Наиболее значимые стилевые особенности русской классической музыкальной школы и их претворение в творчестве М.И.Глинки, М.П.Мусоргского, А.П.Бородина, Н.А.Римского-Корсакова, П.И.Чайковского. Развитие традиций русской классической музыкальной школы в творчестве С.В.Рахманинова.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Зарубежная музыка от эпохи средневековья до рубежа XIX-XX вв. Средневековая духовная музыка западноевропейской традиции: григорианский хорал.</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Западноевропейская музыка эпохи Возрождения: вилланелла, мадригал, мотет (О.Лассо, Д.Палестрина). Связь профессиональной композиторской музыки с народным музыкальным творчеством и ее своеобразие.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Западноевропейская музыка эпохи Барокко. Знакомство с творчеством И.-С.Баха на примере жанров прелюдии, фуги, мессы.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Классицизм и романтизм в западноевропейской музыке. Общая характеристика венской классической школы (И.Гайдн, Вольфганг Амадей Моцарт, Людвиг ван Бетховен). Отличительные черты творчества композиторов-романтиков (Ф.Шопен, Ф.Лист, Р.Шуман, Ф.Шуберт; Э.Григ).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XIX в. на примере творчества Ж.Бизе, Дж.Верди, Дж.Россини. Знакомство с образцами духовной музыки: реквием.</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Отечественное и зарубежное музыкальное искусство XX в.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Знакомство с наиболее яркими произведениями отечественных композиторов академической направленности (И.Ф.Стравинский, С.С.Прокофьев, Д.Д.Шостакович, </w:t>
      </w:r>
      <w:r w:rsidRPr="00555450">
        <w:rPr>
          <w:rFonts w:eastAsia="Times New Roman" w:cstheme="minorHAnsi"/>
          <w:color w:val="2D2D2D"/>
          <w:spacing w:val="2"/>
          <w:sz w:val="24"/>
          <w:szCs w:val="24"/>
          <w:lang w:eastAsia="ru-RU"/>
        </w:rPr>
        <w:lastRenderedPageBreak/>
        <w:t>Г.В.Свиридов, Р.К.Щедрин, А.И.Хачатур А.Г.Шнитке) и зарубежных композиторов (К.Дебюсси, К.Орф, М.Равель, Б.Бриттен, А.Шенберг).</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Джаз (Л.Армстронг, Д.Эллингтон, К.Бейси, Л.Утесов). Спиричуэл, блюз (Э.Фицджеральд). Симфоджаз (Дж.Гершвин).</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Творчество отечественных композиторов-песенников, ставшее "музыкальным символом" своего времени (И.О.Дунаевский, А.В.Александров).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Многообразие современной популярной музыки: отечественная авторская песня (Б.Ш.Окуджава, В.С.Высоцкий, А.И.Галич); мюзик (Л.Бернстайн), рок-опера (Э.-Л.Уэббер); рок-н-ролл (Э.Пресли); британский бит ("Битлз"), фолк-рок (Б.Дилан); хард-рок ("Лед Зеппелин", "Дип Пепл"); арт-рок ("Пинк Флойд"); реггей (Б.Марли), хеви-металл ("Джудас Прист") и др.</w:t>
      </w:r>
      <w:r w:rsidR="005B4DC6">
        <w:rPr>
          <w:rFonts w:eastAsia="Times New Roman" w:cstheme="minorHAnsi"/>
          <w:color w:val="2D2D2D"/>
          <w:spacing w:val="2"/>
          <w:sz w:val="24"/>
          <w:szCs w:val="24"/>
          <w:lang w:eastAsia="ru-RU"/>
        </w:rPr>
        <w:pict>
          <v:shape id="_x0000_i1043"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Представления о музыкальной жизни России и других стран. Выдающиеся российские исполнители: Ф.И.Шаляпин, С.В.Рахманинов, С.Т.Рихтер, Э.Г.Гилельс, Д.Ф.Ойстрах, ЕА.Мравинский, Е.Ф.Светланов, А.В.Свешников и др.</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Выдающиеся зарубежные исполнители: Э.Карузо, М.Каллас, Р.Тибальди, Э.Горовиц, И.Менухин, А.Рубинштейн, Г.фон Караян, А.Тосканини и др. Международный музыкальный конкурс исполнителей им.П.И.Чайковского.</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Центры отечественной музыкальной культуры и музыкального образования: Музей музыкальной культуры им.М.И.Глинки, Московская государственная консерватория им.П.И.Чайковского, Санкт-Петербургская государственная консерватория им.Н.А.Римского-Корсакова.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Выдающиеся российские музыкальные коллективы: Русский народный академический хор им.М.Е.Пятницкого, Русский народный академический оркестр им.Н.П.Осипова, Государственный академический оркестр Ленинградской филармонии.</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pacing w:line="240" w:lineRule="auto"/>
        <w:ind w:firstLine="567"/>
        <w:rPr>
          <w:rFonts w:cstheme="minorHAnsi"/>
          <w:sz w:val="24"/>
          <w:szCs w:val="24"/>
        </w:rPr>
      </w:pPr>
      <w:r w:rsidRPr="00555450">
        <w:rPr>
          <w:rFonts w:cstheme="minorHAnsi"/>
          <w:sz w:val="24"/>
          <w:szCs w:val="24"/>
        </w:rPr>
        <w:t>Музыка в формировании духовной культуры личности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Своеобразие раскрытия вечных проблем жизни в творчестве композиторов различных эпох и стилевых направлений: жизни и смерти (реквиемы Вольфганга Амадея Моцарта, Д.Верди, Б.Бриттена), вечности духа и кратковременности земной жизни (в творчестве Иоганна Себастьяна Баха), любви и ненависти ("Ромео и Джульетта" У.Шекспира в трактовках Г.Берлиоза, П.И.Чайковского и С.С.Прокофьева), войны и мира (творчество Д.Д.Шостаковича, Г.Малера, Д.Б.Кабалевского), личности и общества (творчество Людвига ван Бетховена, А.И.Хачатуряна, А.Г.Шнитке), внутренних противоречий в душе человека (творчество М.П.Мусоргского, Р.Шумана, Ж.Бизе) и др.</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Своеобразие видения картины мира в национальных музыкальных культурах Запада и Востока.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Опыт музыкально-творческой деятельности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color w:val="2D2D2D"/>
          <w:spacing w:val="2"/>
          <w:sz w:val="24"/>
          <w:szCs w:val="24"/>
          <w:lang w:eastAsia="ru-RU"/>
        </w:rPr>
        <w:t>Обогащение творческого опыта в разных видах музыкальной деятельности.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w:t>
      </w:r>
      <w:r w:rsidRPr="00555450">
        <w:rPr>
          <w:rFonts w:eastAsia="Times New Roman" w:cstheme="minorHAnsi"/>
          <w:color w:val="2D2D2D"/>
          <w:spacing w:val="2"/>
          <w:sz w:val="24"/>
          <w:szCs w:val="24"/>
          <w:lang w:eastAsia="ru-RU"/>
        </w:rPr>
        <w:lastRenderedPageBreak/>
        <w:t>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Музыкально-пластическое движение. Обогащение опыта индивидуально-личностной передачи музыкального образа и его выражения пластическими средствами, в том числе танцевальными.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Драматизация музыкальных произведений. Создание художественного замысла и воплощение эмоционально-образного содержания сценическими средствами. Выбор музыки сценических средств выразительности, поиск вариантов сценического воплощения детских мюзиклов (фрагментов) и их воплощение.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b/>
          <w:color w:val="242424"/>
          <w:spacing w:val="2"/>
          <w:sz w:val="24"/>
          <w:szCs w:val="24"/>
          <w:lang w:eastAsia="ru-RU"/>
        </w:rPr>
        <w:t>Требования к уровню подготовки выпускников</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музыки ученик должен</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r w:rsidR="00783872"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специфику музыки как вида искусства;</w:t>
      </w:r>
      <w:r w:rsidR="00323509" w:rsidRPr="00555450">
        <w:rPr>
          <w:rFonts w:eastAsia="Times New Roman" w:cstheme="minorHAnsi"/>
          <w:color w:val="2D2D2D"/>
          <w:spacing w:val="2"/>
          <w:sz w:val="24"/>
          <w:szCs w:val="24"/>
          <w:lang w:eastAsia="ru-RU"/>
        </w:rPr>
        <w:t xml:space="preserve">  </w:t>
      </w:r>
    </w:p>
    <w:p w:rsidR="00783872"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возможности музыкального искусства в отражении вечных проблем жизни;</w:t>
      </w:r>
      <w:r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основные жанры народной и профессиональной музыки;</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многообразие музыкальных образов и способов их развития;</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основные формы музыки;</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характерные черты и образцы творчества крупнейших русских и зарубежных композиторов;</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виды оркестров, названия наиболее известных инструментов;</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имена выдающихся композиторов и музыкантов-исполнителей.</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эмоционально-образно воспринимать и характеризовать музыкальные произведения;</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выразительно исполнять соло: несколько народных песен, песен композиторов-классиков и современных композиторов (по выбору учащихся);</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сравнивать интерпретацию одной и той же художественной идеи, сюжета в творчестве различных композиторов;</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различать звучание отдельных музыкальных инструментов, виды хора и оркестра;</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устанавливать взаимосвязи между разными видами искусства на уровне общности идей, тем, художественных образов.</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слушания музыкальных произведений разнообразных стилей, жанров и форм;</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lastRenderedPageBreak/>
        <w:t>- размышления о музыке и ее анализа, выражения собственной позиции относительно прослушанной музыки;</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w:t>
      </w:r>
      <w:r w:rsidR="005B4DC6">
        <w:rPr>
          <w:rFonts w:eastAsia="Times New Roman" w:cstheme="minorHAnsi"/>
          <w:color w:val="2D2D2D"/>
          <w:spacing w:val="2"/>
          <w:sz w:val="24"/>
          <w:szCs w:val="24"/>
          <w:lang w:eastAsia="ru-RU"/>
        </w:rPr>
        <w:pict>
          <v:shape id="_x0000_i1044"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Изобразительное искусство</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Изучение изобразительного искусства направлено на достижение следующих целей:</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воспитание культуры восприятия произведений изобразительного, декоративно-прикладного искусства, архитектуры и дизайна;</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овладение умениями и навыками художественной деятельности, изображения на плоскости и в объеме (с натуры, по памяти, представлению, воображению);</w:t>
      </w:r>
      <w:r w:rsidR="00323509" w:rsidRPr="00555450">
        <w:rPr>
          <w:rFonts w:eastAsia="Times New Roman" w:cstheme="minorHAnsi"/>
          <w:color w:val="2D2D2D"/>
          <w:spacing w:val="2"/>
          <w:sz w:val="24"/>
          <w:szCs w:val="24"/>
          <w:lang w:eastAsia="ru-RU"/>
        </w:rPr>
        <w:t xml:space="preserve">   </w:t>
      </w:r>
    </w:p>
    <w:p w:rsidR="00783872" w:rsidRPr="00555450" w:rsidRDefault="00783872"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w:t>
      </w:r>
      <w:r w:rsidR="00065A1F" w:rsidRPr="00555450">
        <w:rPr>
          <w:rFonts w:eastAsia="Times New Roman" w:cstheme="minorHAnsi"/>
          <w:color w:val="2D2D2D"/>
          <w:spacing w:val="2"/>
          <w:sz w:val="24"/>
          <w:szCs w:val="24"/>
          <w:lang w:eastAsia="ru-RU"/>
        </w:rPr>
        <w:t xml:space="preserve"> формирование устойчивого интереса к изобразительному искусству, способности воспринимать его исторические и национальные особенности.</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Обязательный минимум содержания основных образовательных программ</w:t>
      </w:r>
    </w:p>
    <w:p w:rsidR="00065A1F" w:rsidRPr="00E241FE" w:rsidRDefault="00065A1F" w:rsidP="00CB3EAB">
      <w:pPr>
        <w:spacing w:line="240" w:lineRule="auto"/>
        <w:ind w:firstLine="567"/>
        <w:rPr>
          <w:rFonts w:eastAsia="Times New Roman"/>
          <w:sz w:val="24"/>
          <w:lang w:eastAsia="ru-RU"/>
        </w:rPr>
      </w:pPr>
      <w:r w:rsidRPr="00E241FE">
        <w:rPr>
          <w:rFonts w:eastAsia="Times New Roman"/>
          <w:sz w:val="24"/>
          <w:lang w:eastAsia="ru-RU"/>
        </w:rPr>
        <w:t>Основы эстетического восприятия и изобразительной культуры</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4C4C4C"/>
          <w:spacing w:val="2"/>
          <w:sz w:val="24"/>
          <w:szCs w:val="24"/>
          <w:lang w:eastAsia="ru-RU"/>
        </w:rPr>
      </w:pPr>
      <w:r w:rsidRPr="00555450">
        <w:rPr>
          <w:rFonts w:eastAsia="Times New Roman" w:cstheme="minorHAnsi"/>
          <w:color w:val="2D2D2D"/>
          <w:spacing w:val="2"/>
          <w:sz w:val="24"/>
          <w:szCs w:val="24"/>
          <w:lang w:eastAsia="ru-RU"/>
        </w:rP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w:t>
      </w:r>
      <w:r w:rsidR="005B4DC6">
        <w:rPr>
          <w:rFonts w:eastAsia="Times New Roman" w:cstheme="minorHAnsi"/>
          <w:color w:val="2D2D2D"/>
          <w:spacing w:val="2"/>
          <w:sz w:val="24"/>
          <w:szCs w:val="24"/>
          <w:lang w:eastAsia="ru-RU"/>
        </w:rPr>
        <w:pict>
          <v:shape id="_x0000_i1045"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Художественные материалы и возможности их использования.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w:t>
      </w:r>
      <w:r w:rsidRPr="00555450">
        <w:rPr>
          <w:rFonts w:eastAsia="Times New Roman" w:cstheme="minorHAnsi"/>
          <w:color w:val="2D2D2D"/>
          <w:spacing w:val="2"/>
          <w:sz w:val="24"/>
          <w:szCs w:val="24"/>
          <w:lang w:eastAsia="ru-RU"/>
        </w:rPr>
        <w:lastRenderedPageBreak/>
        <w:t>архитектура России XVIII-XX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им.А.С.Пушкина).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Знакомство с произведениями выдающихся русских мастеров изобразительного искусства и архитектуры (А.Рублев, Дионисий, В.В.Растрелли, Этьенн Морис Фальконе, В.И.Баженов, Ф.С.Рокотов, А.Г.Венецианов, И.Мартос, К.П.Брюллов, А.А.Иванов, В.И.Суриков, И.Е.Репин, И.И.Шишкин, И.И.Левитан, В.М.Васнецов, М.А.Врубель, Б.М.Кустодиев, В.А.Серов, К.С.Петров-Водкин, С.Т.Коненков, В.И.Мухина, В.А.Фаворский).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А.Дюрер, Рембрандт ван Рейн, Ф.Гойя, Клод Моне, П.Сезанн, Ван Гог, О.Роден, П.Пикассо, Шарль Эдуард Ле Корбюзье).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Синтез искусств</w:t>
      </w:r>
      <w:r w:rsidR="005B4DC6">
        <w:rPr>
          <w:rFonts w:eastAsia="Times New Roman" w:cstheme="minorHAnsi"/>
          <w:color w:val="2D2D2D"/>
          <w:spacing w:val="2"/>
          <w:sz w:val="24"/>
          <w:szCs w:val="24"/>
          <w:lang w:eastAsia="ru-RU"/>
        </w:rPr>
        <w:pict>
          <v:shape id="_x0000_i104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 Синтез искусств как фактор усиления эмоционального воздействия. Роль и значение изобразительного искусства в синтетических видах творчества.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(В.М.Васнецов, А.Н.Бенуа, Л.С.Бакст, В.Ф.Рындин, Ф.Ф.Федоровский и др.).</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(Г.Доре, И.Я.Билибин, В.В.Лебедев, В.А.Фаворский, Т.А.Маврина и др.).</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(С.М.Эйзенштейн "Броненосец Потемкин", С.П.Урусевский "Летят журавли" и др.). Мастера кино (С.М.Эйзенштейн, А.П.Довженко, Г.М.Козинцев, А.А.Тарковский и др.). </w:t>
      </w:r>
      <w:r w:rsidRPr="00555450">
        <w:rPr>
          <w:rFonts w:eastAsia="Times New Roman" w:cstheme="minorHAnsi"/>
          <w:color w:val="2D2D2D"/>
          <w:spacing w:val="2"/>
          <w:sz w:val="24"/>
          <w:szCs w:val="24"/>
          <w:lang w:eastAsia="ru-RU"/>
        </w:rPr>
        <w:lastRenderedPageBreak/>
        <w:t>Телевизионное изображение, его особенности и возможности.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Компьютерная графика и ее использование в полиграфии, дизайне, архитектурных проектах.</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Общность и специфика восприятия художественного образа в разных видах искусства. Художник - творец - гражданин - выразитель ценностей эпохи.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4C4C4C"/>
          <w:spacing w:val="2"/>
          <w:sz w:val="24"/>
          <w:szCs w:val="24"/>
          <w:lang w:eastAsia="ru-RU"/>
        </w:rPr>
        <w:t>Опыт художественно-творческой деятельности</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выдеофильма, раскадровки по теме. Выражение в творческой деятельности своего отношения к изображаемому - создание художественного образа.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r w:rsidR="00323509" w:rsidRPr="00555450">
        <w:rPr>
          <w:rFonts w:eastAsia="Times New Roman" w:cstheme="minorHAnsi"/>
          <w:color w:val="2D2D2D"/>
          <w:spacing w:val="2"/>
          <w:sz w:val="24"/>
          <w:szCs w:val="24"/>
          <w:lang w:eastAsia="ru-RU"/>
        </w:rPr>
        <w:t xml:space="preserve">  </w:t>
      </w:r>
    </w:p>
    <w:p w:rsidR="00065A1F" w:rsidRPr="00555450" w:rsidRDefault="00323509"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D2D2D"/>
          <w:spacing w:val="2"/>
          <w:sz w:val="24"/>
          <w:szCs w:val="24"/>
          <w:lang w:eastAsia="ru-RU"/>
        </w:rPr>
        <w:t xml:space="preserve"> </w:t>
      </w:r>
      <w:r w:rsidR="00065A1F" w:rsidRPr="00555450">
        <w:rPr>
          <w:rFonts w:eastAsia="Times New Roman" w:cstheme="minorHAnsi"/>
          <w:b/>
          <w:color w:val="242424"/>
          <w:spacing w:val="2"/>
          <w:sz w:val="24"/>
          <w:szCs w:val="24"/>
          <w:lang w:eastAsia="ru-RU"/>
        </w:rPr>
        <w:t>Требования к уровню подготовки выпускников</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изобразительного искусства ученик должен</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основные виды и жанры изобразительных (пластических) искусств;</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основы изобразительной грамоты (цвет, тон, колорит, пропорции, светотень, перспектива, пространство, объем, ритм, композиция);</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выдающихся представителей русского и зарубежного искусства и их основные произведения;</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наиболее крупные художественные музеи России и мира;</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значение изобразительного искусства в художественной культуре и его роль и в синтетических видах творчества.</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ориентироваться в основных явлениях русского и мирового искусства, узнавать изученные произведения.</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восприятия и оценки произведений искусства;</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lastRenderedPageBreak/>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r w:rsidR="00323509" w:rsidRPr="00555450">
        <w:rPr>
          <w:rFonts w:eastAsia="Times New Roman" w:cstheme="minorHAnsi"/>
          <w:color w:val="2D2D2D"/>
          <w:spacing w:val="2"/>
          <w:sz w:val="24"/>
          <w:szCs w:val="24"/>
          <w:lang w:eastAsia="ru-RU"/>
        </w:rPr>
        <w:t xml:space="preserve">   </w:t>
      </w:r>
    </w:p>
    <w:p w:rsidR="00065A1F" w:rsidRPr="00B56568" w:rsidRDefault="00783872" w:rsidP="00CB3EAB">
      <w:pPr>
        <w:pStyle w:val="2"/>
        <w:ind w:firstLine="567"/>
        <w:rPr>
          <w:rFonts w:asciiTheme="minorHAnsi" w:hAnsiTheme="minorHAnsi" w:cstheme="minorHAnsi"/>
          <w:sz w:val="28"/>
          <w:szCs w:val="24"/>
        </w:rPr>
      </w:pPr>
      <w:bookmarkStart w:id="14" w:name="_Toc518482918"/>
      <w:r w:rsidRPr="00B56568">
        <w:rPr>
          <w:rFonts w:asciiTheme="minorHAnsi" w:hAnsiTheme="minorHAnsi" w:cstheme="minorHAnsi"/>
          <w:color w:val="2D2D2D"/>
          <w:sz w:val="28"/>
          <w:szCs w:val="24"/>
        </w:rPr>
        <w:t xml:space="preserve">2.14. </w:t>
      </w:r>
      <w:r w:rsidR="00065A1F" w:rsidRPr="00B56568">
        <w:rPr>
          <w:rFonts w:asciiTheme="minorHAnsi" w:hAnsiTheme="minorHAnsi" w:cstheme="minorHAnsi"/>
          <w:sz w:val="28"/>
          <w:szCs w:val="24"/>
        </w:rPr>
        <w:t>Стандарт основного общего образования по технологии</w:t>
      </w:r>
      <w:bookmarkEnd w:id="14"/>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Изучение технологии на ступени основного общего образования направлено на достижение следующих целей:</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получение опыта применения политехнических и технологических знаний и умений в самостоятельной практической деятельности.</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Обязательный минимум содержания основных образовательных программ</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Создание изделий из конструкционных и поделочных материалов</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Организация рабочего места. Соблюдение правил безопасного труда при использовании инструментов, механизмов и станков.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Виды древесных материалов и сфера их применения.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Металлы, сплавы, их механические и технологические свойства, сфера применения. Особенности изделий из пластмасс.</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Планирование технологической последовательности операций обработки заготовки. Подбор инструментов и технологической оснастки.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Изготовление изделий из конструкционных или поделочных материалов: выбор заготовки для </w:t>
      </w:r>
      <w:r w:rsidRPr="00555450">
        <w:rPr>
          <w:rFonts w:eastAsia="Times New Roman" w:cstheme="minorHAnsi"/>
          <w:color w:val="2D2D2D"/>
          <w:spacing w:val="2"/>
          <w:sz w:val="24"/>
          <w:szCs w:val="24"/>
          <w:lang w:eastAsia="ru-RU"/>
        </w:rPr>
        <w:lastRenderedPageBreak/>
        <w:t>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Влияние технологий обработки материалов и возможных последствий нарушения технологических процессов на окружающую среду и здоровье человека.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Профессии, связанные с обработкой конструкционных и поделочных материалов.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Создание изделий из текстильных и поделочных материалов</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Организация рабочего места. Соблюдение правил безопасного труда при использовании инструментов, механизмов и машин.</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Конструирование одежды. Измерение параметров фигуры человека. Построение и оформление чертежей швейных изделий.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Подготовка выкройки к раскрою. Копирование готовых выкроек. Изменение формы выкроек с учетом индивидуальных особенностей фигуры.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Подготовка текстильных материалов к раскрою. Рациональный раскрой.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Проведение примерки. Выявление дефектов при изготовлении швейных изделий и способы их устранения.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Выполнение влажно-тепловой обработки в зависимости от волокнистого состава ткани. Контроль и оценка готового изделия.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Традиционные виды рукоделия и декоративно-прикладного творчества, народные промыслы России.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Изготовление изделий с использованием технологий одного или нескольких промыслов (ремесел), распространенных в районе проживания.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Проектирование полезных изделий с использованием текстильных или поделочных материалов. Оценка материальных затрат и качества изделия.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Профессии, связанные с обработкой конструкционных и поделочных материалов.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Кулинария</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Планирование рационального питания. Пищевые продукты как источник белков, жиров, углеводов, витаминов, минеральных солей.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Хранение пищевых продуктов. Домашняя заготовка пищевых продуктов.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Оформление блюд и правила их подачи к столу. Сервировка стола. Правила поведения за столом.</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Разработка учебного проекта по кулинарии.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Влияние технологий обработки пищевых продуктов на здоровье человека. </w:t>
      </w:r>
      <w:r w:rsidRPr="00555450">
        <w:rPr>
          <w:rFonts w:eastAsia="Times New Roman" w:cstheme="minorHAnsi"/>
          <w:color w:val="2D2D2D"/>
          <w:spacing w:val="2"/>
          <w:sz w:val="24"/>
          <w:szCs w:val="24"/>
          <w:lang w:eastAsia="ru-RU"/>
        </w:rPr>
        <w:lastRenderedPageBreak/>
        <w:t>Экологическая оценка технологий.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Профессии, связанные с производством и обработкой пищевых продуктов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Растениеводство</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Основные направления растениеводства: полеводство, овощеводство, плодоводство, декоративное садоводство и цветоводство.</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Использование органических и минеральных удобрений, нетоксичных средств защиты растений от болезней и вредителей.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Выращивание растений в защищенном грунте, выбор вида защищенного грунта, покрывных материалов. Выращивание растений рассадным способом.</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Разработка учебных проектов по выращиванию сельскохозяйственных, цветочно-декоративных культур.</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Профессии, связанные с выращиванием растений.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Животноводство</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Создание необходимых условий для содержания сельскохозяйственных животных: подготовка и оборудование помещения, поддержание микроклимата.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Кормление: составление простых рационов, подготовка кормов к скармливанию, раздача кормов.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Проведение простых ветеринарно-профилактических мероприятий с применением нетоксичных препаратов.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Получение одного из видов животноводческой продукции: молока, яиц, шерсти, меда.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Первичная переработка и хранение продукции животноводства. Использование оборудования для первичной переработки.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Разработка учебного проекта по выращиванию сельскохозяйственных животных.</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Оценка влияния технологий животноводства на окружающую среду.</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Профессии, связанные с животноводством.</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Электротехнические работы</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Применение условных графических обозначений элементов электрических цепей для чтения и составления электрических схем.</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Сборка </w:t>
      </w:r>
      <w:r w:rsidRPr="00555450">
        <w:rPr>
          <w:rFonts w:eastAsia="Times New Roman" w:cstheme="minorHAnsi"/>
          <w:color w:val="2D2D2D"/>
          <w:spacing w:val="2"/>
          <w:sz w:val="24"/>
          <w:szCs w:val="24"/>
          <w:lang w:eastAsia="ru-RU"/>
        </w:rPr>
        <w:lastRenderedPageBreak/>
        <w:t>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Сборка моделей простых электронных устройств из промышленных деталей и деталей конструктора по схеме, проверка их функционирования.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Проектирование полезных изделий с использованием радиодеталей, электротехнических и электронных элементов и устройств.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Влияние электротехнических и электронных приборов на окружающую среду и здоровье человека.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Профессии, связанные с производством, эксплуатацией и обслуживанием электротехнических и электронных устройств.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Технологии ведения дома</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Интерьер жилых помещений и их комфортность. Современные стили в оформлении жилых помещений.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Экологическая безопасность материалов и технологий выполнения ремонтно-отделочных работ.</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Подготовка поверхностей помещения к отделке. Нанесение на подготовленные поверхности водорастворимых красок, наклейка обоев и пленок.</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Соблюдение правил безопасности труда и гигиены при выполнении ремонтно-отделочных работ. Применение индивидуальных средств защиты и гигиены.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Ознакомление с профессиями в области труда, связанного с выполнением санитарно-технических или ремонтно-отделочных работ.</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Черчение и графика</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Организация рабочего места для выполнения графических работ.</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Понятие о системах </w:t>
      </w:r>
      <w:r w:rsidRPr="00555450">
        <w:rPr>
          <w:rFonts w:eastAsia="Times New Roman" w:cstheme="minorHAnsi"/>
          <w:color w:val="2D2D2D"/>
          <w:spacing w:val="2"/>
          <w:sz w:val="24"/>
          <w:szCs w:val="24"/>
          <w:lang w:eastAsia="ru-RU"/>
        </w:rPr>
        <w:lastRenderedPageBreak/>
        <w:t>конструкторской, технологической документации и ГОСТах, видах документации.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Чтение чертежей, схем, технологических карт.</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Профессии, связанные с выполнением чертежных и графических работ.</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Современное производство и профессиональное образование</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Требования к уровню подготовки выпускников</w:t>
      </w:r>
    </w:p>
    <w:p w:rsidR="00065A1F" w:rsidRPr="00555450" w:rsidRDefault="00065A1F" w:rsidP="00CB3EAB">
      <w:pPr>
        <w:spacing w:line="240" w:lineRule="auto"/>
        <w:ind w:firstLine="567"/>
        <w:rPr>
          <w:rFonts w:cstheme="minorHAnsi"/>
          <w:sz w:val="24"/>
          <w:szCs w:val="24"/>
        </w:rPr>
      </w:pPr>
      <w:r w:rsidRPr="00555450">
        <w:rPr>
          <w:rFonts w:cstheme="minorHAnsi"/>
          <w:sz w:val="24"/>
          <w:szCs w:val="24"/>
        </w:rPr>
        <w:t>Общетехнологические, трудовые умения и способы деятельности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технологии ученик независимо от изучаемого раздела должен</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основные технологические понятия; назначение и технологические свойства материалов; </w:t>
      </w:r>
    </w:p>
    <w:p w:rsidR="00783872" w:rsidRPr="00555450" w:rsidRDefault="00783872"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xml:space="preserve">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w:t>
      </w:r>
    </w:p>
    <w:p w:rsidR="00783872" w:rsidRPr="00555450" w:rsidRDefault="00783872"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профессии и специальности, связанные с обработкой материалов, созданием изделий из них, получением продукции.</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рационально организовывать рабочее место; </w:t>
      </w:r>
    </w:p>
    <w:p w:rsidR="00783872" w:rsidRPr="00555450" w:rsidRDefault="00783872"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w:t>
      </w:r>
      <w:r w:rsidR="00065A1F" w:rsidRPr="00555450">
        <w:rPr>
          <w:rFonts w:eastAsia="Times New Roman" w:cstheme="minorHAnsi"/>
          <w:color w:val="2D2D2D"/>
          <w:spacing w:val="2"/>
          <w:sz w:val="24"/>
          <w:szCs w:val="24"/>
          <w:lang w:eastAsia="ru-RU"/>
        </w:rPr>
        <w:t xml:space="preserve">находить необходимую информацию в различных источниках, применять конструкторскую и технологическую документацию; </w:t>
      </w:r>
      <w:r w:rsidRPr="00555450">
        <w:rPr>
          <w:rFonts w:eastAsia="Times New Roman" w:cstheme="minorHAnsi"/>
          <w:color w:val="2D2D2D"/>
          <w:spacing w:val="2"/>
          <w:sz w:val="24"/>
          <w:szCs w:val="24"/>
          <w:lang w:eastAsia="ru-RU"/>
        </w:rPr>
        <w:t xml:space="preserve"> </w:t>
      </w:r>
    </w:p>
    <w:p w:rsidR="00783872" w:rsidRPr="00555450" w:rsidRDefault="00783872"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xml:space="preserve">составлять последовательность выполнения технологических операций для изготовления изделия или получения продукта; </w:t>
      </w:r>
    </w:p>
    <w:p w:rsidR="00783872" w:rsidRPr="00555450" w:rsidRDefault="00783872"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xml:space="preserve">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w:t>
      </w:r>
    </w:p>
    <w:p w:rsidR="00783872" w:rsidRPr="00555450" w:rsidRDefault="00783872"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xml:space="preserve">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w:t>
      </w:r>
    </w:p>
    <w:p w:rsidR="00783872" w:rsidRPr="00555450" w:rsidRDefault="00783872"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xml:space="preserve">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w:t>
      </w:r>
    </w:p>
    <w:p w:rsidR="00783872" w:rsidRPr="00555450" w:rsidRDefault="00783872"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распределять работу при коллективной деятельности.</w:t>
      </w:r>
      <w:r w:rsidR="00323509" w:rsidRPr="00555450">
        <w:rPr>
          <w:rFonts w:eastAsia="Times New Roman" w:cstheme="minorHAnsi"/>
          <w:color w:val="2D2D2D"/>
          <w:spacing w:val="2"/>
          <w:sz w:val="24"/>
          <w:szCs w:val="24"/>
          <w:lang w:eastAsia="ru-RU"/>
        </w:rPr>
        <w:t xml:space="preserve">  </w:t>
      </w:r>
    </w:p>
    <w:p w:rsidR="00783872"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r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получения технико-технологических сведений из разнообразных источников информации; организации индивидуальной и коллективной трудовой деятельности; </w:t>
      </w:r>
    </w:p>
    <w:p w:rsidR="00783872" w:rsidRPr="00555450" w:rsidRDefault="00783872"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lastRenderedPageBreak/>
        <w:t xml:space="preserve">- </w:t>
      </w:r>
      <w:r w:rsidR="00065A1F" w:rsidRPr="00555450">
        <w:rPr>
          <w:rFonts w:eastAsia="Times New Roman" w:cstheme="minorHAnsi"/>
          <w:color w:val="2D2D2D"/>
          <w:spacing w:val="2"/>
          <w:sz w:val="24"/>
          <w:szCs w:val="24"/>
          <w:lang w:eastAsia="ru-RU"/>
        </w:rPr>
        <w:t xml:space="preserve">изготовления или ремонта изделий из различных материалов; </w:t>
      </w:r>
    </w:p>
    <w:p w:rsidR="00783872" w:rsidRPr="00555450" w:rsidRDefault="00783872"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xml:space="preserve">создания изделий или получения продукта с использованием ручных инструментов, машин, оборудования и приспособлений; </w:t>
      </w:r>
    </w:p>
    <w:p w:rsidR="00783872" w:rsidRPr="00555450" w:rsidRDefault="00783872"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Требования по разделам технологической подготовки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раздела "Создание изделий из конструкционных и поделочных материалов" ученик должен</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методы защиты материалов от воздействия окружающей среды; </w:t>
      </w:r>
    </w:p>
    <w:p w:rsidR="00783872" w:rsidRPr="00555450" w:rsidRDefault="00783872"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виды декоративной отделки изделий (деталей) из различных материалов; традиционные виды ремесел, народных промыслов.</w:t>
      </w:r>
      <w:r w:rsidR="00323509" w:rsidRPr="00555450">
        <w:rPr>
          <w:rFonts w:eastAsia="Times New Roman" w:cstheme="minorHAnsi"/>
          <w:color w:val="2D2D2D"/>
          <w:spacing w:val="2"/>
          <w:sz w:val="24"/>
          <w:szCs w:val="24"/>
          <w:lang w:eastAsia="ru-RU"/>
        </w:rPr>
        <w:t xml:space="preserve">  </w:t>
      </w:r>
    </w:p>
    <w:p w:rsidR="00783872"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Уметь</w:t>
      </w:r>
      <w:r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обосновывать функциональные качества изготовляемого изделия (детали);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выполнять разметку деталей на основе технологической документации;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проводить технологические операции, связанные с обработкой деталей резанием и пластическим формованием;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осуществлять инструментальный контроль качества изготавливаемого изделия (детали); осуществлять монтаж изделия;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выполнять отделку изделий;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осуществлять один из распространенных в регионе видов декоративно-прикладной обработки материалов.</w:t>
      </w:r>
      <w:r w:rsidR="00323509" w:rsidRPr="00555450">
        <w:rPr>
          <w:rFonts w:eastAsia="Times New Roman" w:cstheme="minorHAnsi"/>
          <w:color w:val="2D2D2D"/>
          <w:spacing w:val="2"/>
          <w:sz w:val="24"/>
          <w:szCs w:val="24"/>
          <w:lang w:eastAsia="ru-RU"/>
        </w:rPr>
        <w:t xml:space="preserve">  </w:t>
      </w:r>
    </w:p>
    <w:p w:rsidR="00783872"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r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изготовления или ремонта изделий из конструктивных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раздела "Создание изделий из текстильных и поделочных материалов" ученик должен</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назначение различных швейных изделий; основные стили в одежде и современные направления моды;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виды традиционных народных промыслов.</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r w:rsidR="00323509" w:rsidRPr="00555450">
        <w:rPr>
          <w:rFonts w:eastAsia="Times New Roman" w:cstheme="minorHAnsi"/>
          <w:color w:val="2D2D2D"/>
          <w:spacing w:val="2"/>
          <w:sz w:val="24"/>
          <w:szCs w:val="24"/>
          <w:lang w:eastAsia="ru-RU"/>
        </w:rPr>
        <w:t xml:space="preserve">  </w:t>
      </w:r>
    </w:p>
    <w:p w:rsidR="00783872"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xml:space="preserve">- выбирать вид ткани для определенных типов швейных изделий;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снимать мерки с фигуры человека;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строить чертежи простых поясных и плечевых швейных изделий;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выбирать модель с учетом особенностей фигуры;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выполнять не менее трех видов художественного оформления швейных изделий;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проводить примерку изделия;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выполнять не менее трех видов рукоделия с текстильными и поделочными материалами.</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выполнения различных видов художественного оформления изделий.</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раздела "Кулинария" ученик должен</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r w:rsidR="00323509" w:rsidRPr="00555450">
        <w:rPr>
          <w:rFonts w:eastAsia="Times New Roman" w:cstheme="minorHAnsi"/>
          <w:color w:val="2D2D2D"/>
          <w:spacing w:val="2"/>
          <w:sz w:val="24"/>
          <w:szCs w:val="24"/>
          <w:lang w:eastAsia="ru-RU"/>
        </w:rPr>
        <w:t xml:space="preserve">  </w:t>
      </w:r>
    </w:p>
    <w:p w:rsidR="00783872"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lastRenderedPageBreak/>
        <w:t xml:space="preserve"> </w:t>
      </w:r>
      <w:r w:rsidR="00065A1F" w:rsidRPr="00555450">
        <w:rPr>
          <w:rFonts w:eastAsia="Times New Roman" w:cstheme="minorHAnsi"/>
          <w:color w:val="2D2D2D"/>
          <w:spacing w:val="2"/>
          <w:sz w:val="24"/>
          <w:szCs w:val="24"/>
          <w:lang w:eastAsia="ru-RU"/>
        </w:rPr>
        <w:t xml:space="preserve">- влияние способов обработки на пищевую ценность продуктов;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санитарно-гигиенические требования к помещению кухни и столовой, к обработке пищевых продуктов;</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виды оборудования современной кухни;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виды экологического загрязнения пищевых продуктов, влияющие на здоровье человека.</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выбирать пищевые продукты для удовлетворения потребностей организма в белках, углеводах, жирах, витаминах;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определять доброкачественность пищевых продуктов по внешним признакам;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составлять меню завтрака, обеда, ужина;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выполнять механическую и тепловую обработку пищевых продуктов;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соблюдать правила хранения пищевых продуктов, полуфабрикатов и готовых блюд;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заготавливать на зиму овощи и фрукты; оказывать первую помощь при пищевых отравлениях и ожогах.</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приготовления и повышения качества, сокращения временных и энергетических затрат при обработке пищевых продуктов;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консервирования и заготовки пищевых продуктов в домашних условиях; соблюдения правил этикета за столом;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приготовления блюд по готовым рецептам, включая блюда национальной кухни; выпечки хлебобулочных и кондитерских изделий;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сервировки стола и оформления приготовленных блюд.</w:t>
      </w:r>
      <w:r w:rsidR="00323509" w:rsidRPr="00555450">
        <w:rPr>
          <w:rFonts w:eastAsia="Times New Roman" w:cstheme="minorHAnsi"/>
          <w:color w:val="2D2D2D"/>
          <w:spacing w:val="2"/>
          <w:sz w:val="24"/>
          <w:szCs w:val="24"/>
          <w:lang w:eastAsia="ru-RU"/>
        </w:rPr>
        <w:t xml:space="preserve">  </w:t>
      </w:r>
    </w:p>
    <w:p w:rsidR="00065A1F"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В результате изучения раздела "Растениеводство" ученик должен</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полный технологический цикл получения 2-3 видов наиболее распространенной растениеводческой продукции своего региона, в том числе рассадным способом и в защищенном грунте;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агротехнические особенности основных видов и сортов сельскохозяйственных культур своего региона.</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разрабатывать и представлять в виде рисунка, эскиза план размещения культур на приусадебном или пришкольном участке;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проводить фенологические наблюдения и осуществлять их анализ; выбирать покровные материалы для сооружений защищенного грунта.</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r w:rsidR="00323509" w:rsidRPr="00555450">
        <w:rPr>
          <w:rFonts w:eastAsia="Times New Roman" w:cstheme="minorHAnsi"/>
          <w:color w:val="2D2D2D"/>
          <w:spacing w:val="2"/>
          <w:sz w:val="24"/>
          <w:szCs w:val="24"/>
          <w:lang w:eastAsia="ru-RU"/>
        </w:rPr>
        <w:t xml:space="preserve">   </w:t>
      </w:r>
    </w:p>
    <w:p w:rsidR="00783872"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обработки почвы и ухода за растениями; выращивания растений рассадным способом;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расчета необходимого количества семян и доз удобрений с помощью учебной и справочной литературы;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выбора малотоксичных средств защиты растений от вредителей и болезней.</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раздела "Животноводство" ученик должен</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структуру технологического цикла получения животноводческой продукции;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биологические и хозяйственные особенности основных видов сельскохозяйственных животных своего региона и нескольких ведущих пород для каждого вида;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lastRenderedPageBreak/>
        <w:t>Уметь</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производить дезинфекцию животноводческих помещений и оборудования нетоксичными препаратами.</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заготовки, хранения, подготовки кормов к скармливанию; первичной переработки продукции животноводства. </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раздела "Электротехнические работы" ученик должен</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назначение и виды устройств защиты бытовых электроустановок от перегрузки;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правила безопасной эксплуатации бытовой техники; пути экономии электрической энергии в быту.</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объяснять работу простых электрических устройств по их принципиальным или функциональным схемам;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рассчитывать стоимость потребляемой электрической энергии;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включать в электрическую цепь маломощный двигатель с напряжением до 42 В.</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безопасной эксплуатации электротехнических и электробытовых приборов;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осуществления сборки электрических цепей простых электротехнических устройств по схемам.</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раздела "Технологии ведения дома" ученик должен</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характеристики основных функциональных зон в жилых помещениях;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средства оформления интерьера;</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назначение основных видов современной бытовой техники;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санитарно-технические работы;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виды санитарно-технических устройств;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причины протечек в кранах, вентилях и сливных бачках канализации.</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планировать ремонтно-отделочные работы с указанием материалов, инструментов, оборудования и примерных затрат;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подбирать покрытия в соответствии с функциональным назначением помещений; заменять уплотнительные прокладки в кране или вентиле;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соблюдать правила пользования современной бытовой техникой.</w:t>
      </w:r>
      <w:r w:rsidR="00323509" w:rsidRPr="00555450">
        <w:rPr>
          <w:rFonts w:eastAsia="Times New Roman" w:cstheme="minorHAnsi"/>
          <w:color w:val="2D2D2D"/>
          <w:spacing w:val="2"/>
          <w:sz w:val="24"/>
          <w:szCs w:val="24"/>
          <w:lang w:eastAsia="ru-RU"/>
        </w:rPr>
        <w:t xml:space="preserve">  </w:t>
      </w:r>
    </w:p>
    <w:p w:rsidR="007604C9"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lastRenderedPageBreak/>
        <w:t xml:space="preserve"> </w:t>
      </w:r>
      <w:r w:rsidR="00065A1F"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r w:rsidRPr="00555450">
        <w:rPr>
          <w:rFonts w:eastAsia="Times New Roman" w:cstheme="minorHAnsi"/>
          <w:color w:val="2D2D2D"/>
          <w:spacing w:val="2"/>
          <w:sz w:val="24"/>
          <w:szCs w:val="24"/>
          <w:lang w:eastAsia="ru-RU"/>
        </w:rPr>
        <w:t xml:space="preserve">  </w:t>
      </w:r>
    </w:p>
    <w:p w:rsidR="007604C9"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xml:space="preserve">- выбора рациональных способов и средств ухода за одеждой и обувью;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применения бытовых санитарно-гигиенических средств;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выполнения ремонтно-отделочных работ с использованием современных материалов для ремонта и отделки помещений;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применения средств индивидуальной защиты и гигиены.</w:t>
      </w:r>
      <w:r w:rsidR="00323509" w:rsidRPr="00555450">
        <w:rPr>
          <w:rFonts w:eastAsia="Times New Roman" w:cstheme="minorHAnsi"/>
          <w:color w:val="2D2D2D"/>
          <w:spacing w:val="2"/>
          <w:sz w:val="24"/>
          <w:szCs w:val="24"/>
          <w:lang w:eastAsia="ru-RU"/>
        </w:rPr>
        <w:t xml:space="preserve">  </w:t>
      </w:r>
    </w:p>
    <w:p w:rsidR="00065A1F"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В результате изучения раздела "Черчение и графика" ученик должен</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технологические понятия: графическая документация, технологическая карта, чертеж, эскиз, технический рисунок, схема, стандартизация.</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r w:rsidR="00323509" w:rsidRPr="00555450">
        <w:rPr>
          <w:rFonts w:eastAsia="Times New Roman" w:cstheme="minorHAnsi"/>
          <w:color w:val="2D2D2D"/>
          <w:spacing w:val="2"/>
          <w:sz w:val="24"/>
          <w:szCs w:val="24"/>
          <w:lang w:eastAsia="ru-RU"/>
        </w:rPr>
        <w:t xml:space="preserve">  </w:t>
      </w:r>
    </w:p>
    <w:p w:rsidR="007604C9"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xml:space="preserve">- выбирать способы графического отображения объекта или процесса;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выполнять чертежи и эскизы, в том числе с использованием средств компьютерной поддержки;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составлять учебные технологические карты;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соблюдать требования к оформлению эскизов и чертежей.</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выполнения графических работ с использованием инструментов, приспособлений и компьютерной техники;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чтения и выполнения чертежей, эскизов, схем, технических рисунков деталей и изделий.</w:t>
      </w:r>
      <w:r w:rsidR="00323509" w:rsidRPr="00555450">
        <w:rPr>
          <w:rFonts w:eastAsia="Times New Roman" w:cstheme="minorHAnsi"/>
          <w:color w:val="2D2D2D"/>
          <w:spacing w:val="2"/>
          <w:sz w:val="24"/>
          <w:szCs w:val="24"/>
          <w:lang w:eastAsia="ru-RU"/>
        </w:rPr>
        <w:t xml:space="preserve">  </w:t>
      </w:r>
    </w:p>
    <w:p w:rsidR="00065A1F"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В результате изучения раздела "Современное производство и профессиональное образование" ученик должен</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сферы современного производства;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разделение труда на производстве;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понятие о специальности и квалификации работника;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факторы, влияющие на уровень оплаты труда;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пути получения профессионального образования;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необходимость учета требований к качествам личности при выборе профессии.</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находить информацию о региональных учреждениях профессионального образования, путях получения профессионального образования и трудоустройства;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сопоставлять свои способности и возможности с требованиями профессии.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r w:rsidR="00323509" w:rsidRPr="00555450">
        <w:rPr>
          <w:rFonts w:eastAsia="Times New Roman" w:cstheme="minorHAnsi"/>
          <w:color w:val="2D2D2D"/>
          <w:spacing w:val="2"/>
          <w:sz w:val="24"/>
          <w:szCs w:val="24"/>
          <w:lang w:eastAsia="ru-RU"/>
        </w:rPr>
        <w:t xml:space="preserve">  </w:t>
      </w:r>
    </w:p>
    <w:p w:rsidR="007604C9"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построения планов профессиональной карьеры, выбора пути продолжения образования или трудоустройства.</w:t>
      </w:r>
      <w:r w:rsidRPr="00555450">
        <w:rPr>
          <w:rFonts w:eastAsia="Times New Roman" w:cstheme="minorHAnsi"/>
          <w:color w:val="2D2D2D"/>
          <w:spacing w:val="2"/>
          <w:sz w:val="24"/>
          <w:szCs w:val="24"/>
          <w:lang w:eastAsia="ru-RU"/>
        </w:rPr>
        <w:t xml:space="preserve">  </w:t>
      </w:r>
    </w:p>
    <w:p w:rsidR="00065A1F" w:rsidRPr="00B56568" w:rsidRDefault="007604C9" w:rsidP="00CB3EAB">
      <w:pPr>
        <w:pStyle w:val="2"/>
        <w:ind w:firstLine="567"/>
        <w:rPr>
          <w:rFonts w:asciiTheme="minorHAnsi" w:hAnsiTheme="minorHAnsi" w:cstheme="minorHAnsi"/>
          <w:sz w:val="28"/>
          <w:szCs w:val="24"/>
        </w:rPr>
      </w:pPr>
      <w:bookmarkStart w:id="15" w:name="_Toc518482919"/>
      <w:r w:rsidRPr="00B56568">
        <w:rPr>
          <w:rFonts w:asciiTheme="minorHAnsi" w:hAnsiTheme="minorHAnsi" w:cstheme="minorHAnsi"/>
          <w:color w:val="2D2D2D"/>
          <w:sz w:val="28"/>
          <w:szCs w:val="24"/>
        </w:rPr>
        <w:t>2.15</w:t>
      </w:r>
      <w:r w:rsidR="00323509" w:rsidRPr="00B56568">
        <w:rPr>
          <w:rFonts w:asciiTheme="minorHAnsi" w:hAnsiTheme="minorHAnsi" w:cstheme="minorHAnsi"/>
          <w:color w:val="2D2D2D"/>
          <w:sz w:val="28"/>
          <w:szCs w:val="24"/>
        </w:rPr>
        <w:t xml:space="preserve"> </w:t>
      </w:r>
      <w:r w:rsidR="00065A1F" w:rsidRPr="00B56568">
        <w:rPr>
          <w:rFonts w:asciiTheme="minorHAnsi" w:hAnsiTheme="minorHAnsi" w:cstheme="minorHAnsi"/>
          <w:sz w:val="28"/>
          <w:szCs w:val="24"/>
        </w:rPr>
        <w:t>Стандарт основного общего образования по основам безопасности жизнедеятельности</w:t>
      </w:r>
      <w:bookmarkEnd w:id="15"/>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Изучение основ безопасности жизнедеятельности на ступени основного общего образования направлено на достижение следующих целей:</w:t>
      </w:r>
      <w:r w:rsidR="00323509" w:rsidRPr="00555450">
        <w:rPr>
          <w:rFonts w:eastAsia="Times New Roman" w:cstheme="minorHAnsi"/>
          <w:color w:val="2D2D2D"/>
          <w:spacing w:val="2"/>
          <w:sz w:val="24"/>
          <w:szCs w:val="24"/>
          <w:lang w:eastAsia="ru-RU"/>
        </w:rPr>
        <w:t xml:space="preserve">  </w:t>
      </w:r>
    </w:p>
    <w:p w:rsidR="007604C9"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освоение знаний о здоровом образе жизни, опасных и чрезвычайных ситуациях и основах безопасного поведения при их возникновении;</w:t>
      </w:r>
      <w:r w:rsidRPr="00555450">
        <w:rPr>
          <w:rFonts w:eastAsia="Times New Roman" w:cstheme="minorHAnsi"/>
          <w:color w:val="2D2D2D"/>
          <w:spacing w:val="2"/>
          <w:sz w:val="24"/>
          <w:szCs w:val="24"/>
          <w:lang w:eastAsia="ru-RU"/>
        </w:rPr>
        <w:t xml:space="preserve">  </w:t>
      </w:r>
    </w:p>
    <w:p w:rsidR="007604C9"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r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lastRenderedPageBreak/>
        <w:t>- воспитание чувства ответственности за личную безопасность, ценностного отношения к своему здоровью и жизни;</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Обязательный минимум содержания основных образовательных программ</w:t>
      </w:r>
    </w:p>
    <w:p w:rsidR="00065A1F" w:rsidRPr="00555450" w:rsidRDefault="00065A1F" w:rsidP="00CB3EAB">
      <w:pPr>
        <w:spacing w:line="240" w:lineRule="auto"/>
        <w:ind w:firstLine="567"/>
        <w:rPr>
          <w:rFonts w:cstheme="minorHAnsi"/>
          <w:sz w:val="24"/>
          <w:szCs w:val="24"/>
        </w:rPr>
      </w:pPr>
      <w:r w:rsidRPr="00555450">
        <w:rPr>
          <w:rFonts w:cstheme="minorHAnsi"/>
          <w:sz w:val="24"/>
          <w:szCs w:val="24"/>
        </w:rPr>
        <w:t>Обеспечение личной безопасности в повседневной жизни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Здоровый образ жизни. Факторы, укрепляющие и разрушающие здоровье. Вредные привычки и их профилактика.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Пожар. Возможные причины пожара. Меры пожарной безопасности. Правила поведения на пожаре. Использование средств пожаротушения.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Опасные ситуации и правила поведения на воде. Оказание помощи утопающему.</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Основные правила пользования бытовыми приборами и инструментами, средствами бытовой химии, персональными компьютерами и др.</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Использование индивидуальных средств защиты: домашней медицинской аптечки, ватно-марлевой повязки, респиратора, противогаза.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r w:rsidR="005B4DC6">
        <w:rPr>
          <w:rFonts w:eastAsia="Times New Roman" w:cstheme="minorHAnsi"/>
          <w:color w:val="2D2D2D"/>
          <w:spacing w:val="2"/>
          <w:sz w:val="24"/>
          <w:szCs w:val="24"/>
          <w:lang w:eastAsia="ru-RU"/>
        </w:rPr>
        <w:pict>
          <v:shape id="_x0000_i1047"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Ситуации криминогенного характера, меры предосторожности и правила поведения. Элементарные способы самозащиты.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Опасные ситуации и меры предосторожности в местах большого скопления людей (в толпе, местах проведения массовых мероприятий, на стадионах).</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Меры предосторожности при угрозе совершения террористического акта. Поведение при похищении или захвате в качестве заложника.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Оказание первой медицинской помощи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Первая медицинская помощь при отравлениях, ожогах, отморожениях, ушибах, кровотечениях.</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42424"/>
          <w:spacing w:val="2"/>
          <w:sz w:val="24"/>
          <w:szCs w:val="24"/>
          <w:lang w:eastAsia="ru-RU"/>
        </w:rPr>
        <w:t>Основы безопасного поведения в чрезвычайных ситуациях</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Чрезвычайные ситуации природного характера и поведение в случае их возникновения.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Чрезвычайные ситуации техногенного характера и поведение в случае их возникновения.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Действия населения по сигналу "Внимание всем!" и сопровождающей речевой информации.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Средства коллективной защиты и правила пользования ими. Эвакуация населения.</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Требования к уровню подготовки выпускников</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основ безопасности жизнедеятельности ученик должен</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основы здорового образа жизни; факторы, укрепляющие и разрушающие здоровье; вредные привычки и их профилактику;</w:t>
      </w:r>
      <w:r w:rsidR="00323509" w:rsidRPr="00555450">
        <w:rPr>
          <w:rFonts w:eastAsia="Times New Roman" w:cstheme="minorHAnsi"/>
          <w:color w:val="2D2D2D"/>
          <w:spacing w:val="2"/>
          <w:sz w:val="24"/>
          <w:szCs w:val="24"/>
          <w:lang w:eastAsia="ru-RU"/>
        </w:rPr>
        <w:t xml:space="preserve">  </w:t>
      </w:r>
    </w:p>
    <w:p w:rsidR="007604C9"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правила безопасного поведения в чрезвычайных ситуациях социального, природного и техногенного характера;</w:t>
      </w:r>
      <w:r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правила безопасности дорожного движения (в части, касающейся пешеходов, пассажиров транспортных средств и велосипедистов)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действовать при возникновении пожара в жилище и использовать подручные средства для ликвидации очагов возгорания;</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соблюдать правила поведения на воде, оказывать помощь утопающему;</w:t>
      </w:r>
      <w:r w:rsidR="00323509" w:rsidRPr="00555450">
        <w:rPr>
          <w:rFonts w:eastAsia="Times New Roman" w:cstheme="minorHAnsi"/>
          <w:color w:val="2D2D2D"/>
          <w:spacing w:val="2"/>
          <w:sz w:val="24"/>
          <w:szCs w:val="24"/>
          <w:lang w:eastAsia="ru-RU"/>
        </w:rPr>
        <w:t xml:space="preserve">  </w:t>
      </w:r>
    </w:p>
    <w:p w:rsidR="007604C9"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lastRenderedPageBreak/>
        <w:t xml:space="preserve"> </w:t>
      </w:r>
      <w:r w:rsidR="00065A1F" w:rsidRPr="00555450">
        <w:rPr>
          <w:rFonts w:eastAsia="Times New Roman" w:cstheme="minorHAnsi"/>
          <w:color w:val="2D2D2D"/>
          <w:spacing w:val="2"/>
          <w:sz w:val="24"/>
          <w:szCs w:val="24"/>
          <w:lang w:eastAsia="ru-RU"/>
        </w:rPr>
        <w:t>- оказывать первую медицинскую помощь при ожогах, отморожениях, ушибах, кровотечениях;</w:t>
      </w:r>
      <w:r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вести себя в криминогенных ситуациях и в местах большого скопления людей;</w:t>
      </w:r>
      <w:r w:rsidR="00323509" w:rsidRPr="00555450">
        <w:rPr>
          <w:rFonts w:eastAsia="Times New Roman" w:cstheme="minorHAnsi"/>
          <w:color w:val="2D2D2D"/>
          <w:spacing w:val="2"/>
          <w:sz w:val="24"/>
          <w:szCs w:val="24"/>
          <w:lang w:eastAsia="ru-RU"/>
        </w:rPr>
        <w:t xml:space="preserve">  </w:t>
      </w:r>
    </w:p>
    <w:p w:rsidR="007604C9"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r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соблюдать правила безопасности дорожного движения (в части, касающейся пешеходов, пассажиров транспортных средств и велосипедистов)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адекватно оценивать ситуацию на проезжей части и тротуаре с точки зрения пешехода и (или) велосипедиста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полученные знания и умения в практической деятельности и повседневной жизни для:</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обеспечения личной безопасности на улицах и дорогах;</w:t>
      </w:r>
      <w:r w:rsidR="00323509" w:rsidRPr="00555450">
        <w:rPr>
          <w:rFonts w:eastAsia="Times New Roman" w:cstheme="minorHAnsi"/>
          <w:color w:val="2D2D2D"/>
          <w:spacing w:val="2"/>
          <w:sz w:val="24"/>
          <w:szCs w:val="24"/>
          <w:lang w:eastAsia="ru-RU"/>
        </w:rPr>
        <w:t xml:space="preserve">  </w:t>
      </w:r>
    </w:p>
    <w:p w:rsidR="007604C9"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соблюдения мер предосторожности и правил поведения в общественном транспорте;</w:t>
      </w:r>
      <w:r w:rsidRPr="00555450">
        <w:rPr>
          <w:rFonts w:eastAsia="Times New Roman" w:cstheme="minorHAnsi"/>
          <w:color w:val="2D2D2D"/>
          <w:spacing w:val="2"/>
          <w:sz w:val="24"/>
          <w:szCs w:val="24"/>
          <w:lang w:eastAsia="ru-RU"/>
        </w:rPr>
        <w:t xml:space="preserve">  </w:t>
      </w:r>
    </w:p>
    <w:p w:rsidR="007604C9"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пользования бытовыми приборами и инструментами;</w:t>
      </w:r>
      <w:r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проявления бдительности, безопасного поведения при угрозе террористического акта;</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обращения в случае необходимости в соответствующие службы экстренной помощи.</w:t>
      </w:r>
      <w:r w:rsidR="00323509" w:rsidRPr="00555450">
        <w:rPr>
          <w:rFonts w:eastAsia="Times New Roman" w:cstheme="minorHAnsi"/>
          <w:color w:val="2D2D2D"/>
          <w:spacing w:val="2"/>
          <w:sz w:val="24"/>
          <w:szCs w:val="24"/>
          <w:lang w:eastAsia="ru-RU"/>
        </w:rPr>
        <w:t xml:space="preserve">   </w:t>
      </w:r>
    </w:p>
    <w:p w:rsidR="00065A1F" w:rsidRPr="00B56568" w:rsidRDefault="007604C9" w:rsidP="00CB3EAB">
      <w:pPr>
        <w:pStyle w:val="2"/>
        <w:ind w:firstLine="567"/>
        <w:rPr>
          <w:rFonts w:asciiTheme="minorHAnsi" w:hAnsiTheme="minorHAnsi" w:cstheme="minorHAnsi"/>
          <w:sz w:val="28"/>
          <w:szCs w:val="24"/>
        </w:rPr>
      </w:pPr>
      <w:bookmarkStart w:id="16" w:name="_Toc518482920"/>
      <w:r w:rsidRPr="00B56568">
        <w:rPr>
          <w:rFonts w:asciiTheme="minorHAnsi" w:hAnsiTheme="minorHAnsi" w:cstheme="minorHAnsi"/>
          <w:color w:val="2D2D2D"/>
          <w:sz w:val="28"/>
          <w:szCs w:val="24"/>
        </w:rPr>
        <w:t xml:space="preserve">2.16. </w:t>
      </w:r>
      <w:r w:rsidR="00065A1F" w:rsidRPr="00B56568">
        <w:rPr>
          <w:rFonts w:asciiTheme="minorHAnsi" w:hAnsiTheme="minorHAnsi" w:cstheme="minorHAnsi"/>
          <w:sz w:val="28"/>
          <w:szCs w:val="24"/>
        </w:rPr>
        <w:t>Стандарт основного общего образования по физической культуре</w:t>
      </w:r>
      <w:bookmarkEnd w:id="16"/>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Изучение физической культуры на ступени основного общего образования направлено на достижение следующих целей:</w:t>
      </w:r>
      <w:r w:rsidR="00323509" w:rsidRPr="00555450">
        <w:rPr>
          <w:rFonts w:eastAsia="Times New Roman" w:cstheme="minorHAnsi"/>
          <w:color w:val="2D2D2D"/>
          <w:spacing w:val="2"/>
          <w:sz w:val="24"/>
          <w:szCs w:val="24"/>
          <w:lang w:eastAsia="ru-RU"/>
        </w:rPr>
        <w:t xml:space="preserve">  </w:t>
      </w:r>
    </w:p>
    <w:p w:rsidR="007604C9"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развитие основных физических качеств и способностей, укрепление здоровья, расширение функциональных возможностей организма;</w:t>
      </w:r>
      <w:r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освоение знаний о физической культуре и спорте, их истории и современном развитии, роли в формировании здорового образа жизни.</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pacing w:line="240" w:lineRule="auto"/>
        <w:ind w:firstLine="567"/>
        <w:rPr>
          <w:rFonts w:cstheme="minorHAnsi"/>
          <w:b/>
          <w:sz w:val="24"/>
          <w:szCs w:val="24"/>
        </w:rPr>
      </w:pPr>
      <w:r w:rsidRPr="00555450">
        <w:rPr>
          <w:rFonts w:cstheme="minorHAnsi"/>
          <w:b/>
          <w:sz w:val="24"/>
          <w:szCs w:val="24"/>
        </w:rPr>
        <w:t>Обязательный минимум содержания основных образовательных программ</w:t>
      </w:r>
    </w:p>
    <w:p w:rsidR="00065A1F" w:rsidRPr="00555450" w:rsidRDefault="00065A1F" w:rsidP="00CB3EAB">
      <w:pPr>
        <w:spacing w:line="240" w:lineRule="auto"/>
        <w:ind w:firstLine="567"/>
        <w:rPr>
          <w:rFonts w:cstheme="minorHAnsi"/>
          <w:sz w:val="24"/>
          <w:szCs w:val="24"/>
        </w:rPr>
      </w:pPr>
      <w:r w:rsidRPr="00555450">
        <w:rPr>
          <w:rFonts w:cstheme="minorHAnsi"/>
          <w:sz w:val="24"/>
          <w:szCs w:val="24"/>
        </w:rPr>
        <w:t>Основы физической культуры и здорового образа жизни</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sidRPr="00555450">
        <w:rPr>
          <w:rFonts w:eastAsia="Times New Roman" w:cstheme="minorHAnsi"/>
          <w:color w:val="2D2D2D"/>
          <w:spacing w:val="2"/>
          <w:sz w:val="24"/>
          <w:szCs w:val="24"/>
          <w:lang w:eastAsia="ru-RU"/>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r w:rsidR="005B4DC6">
        <w:rPr>
          <w:rFonts w:eastAsia="Times New Roman" w:cstheme="minorHAnsi"/>
          <w:color w:val="2D2D2D"/>
          <w:spacing w:val="2"/>
          <w:sz w:val="24"/>
          <w:szCs w:val="24"/>
          <w:lang w:eastAsia="ru-RU"/>
        </w:rPr>
        <w:pict>
          <v:shape id="_x0000_i1048"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Pr="00555450">
        <w:rPr>
          <w:rFonts w:eastAsia="Times New Roman" w:cstheme="minorHAnsi"/>
          <w:color w:val="2D2D2D"/>
          <w:spacing w:val="2"/>
          <w:sz w:val="24"/>
          <w:szCs w:val="24"/>
          <w:lang w:eastAsia="ru-RU"/>
        </w:rPr>
        <w:t>.</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Двигательные действия, физические </w:t>
      </w:r>
      <w:r w:rsidRPr="00555450">
        <w:rPr>
          <w:rFonts w:eastAsia="Times New Roman" w:cstheme="minorHAnsi"/>
          <w:color w:val="2D2D2D"/>
          <w:spacing w:val="2"/>
          <w:sz w:val="24"/>
          <w:szCs w:val="24"/>
          <w:lang w:eastAsia="ru-RU"/>
        </w:rPr>
        <w:lastRenderedPageBreak/>
        <w:t>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Правила поведения и техники безопасности при выполнении физических упражнений.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Нормы этического общения и коллективного взаимодействия в игровой и соревновательной деятельности.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Правила соревнований по одному из базовых видов спорта.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 xml:space="preserve">Командные (игровые) виды спорта. Правила соревнований по футболу (мини-футболу), баскетболу (мини-баскетболу), волейболу </w:t>
      </w:r>
      <w:r w:rsidRPr="00555450">
        <w:rPr>
          <w:rFonts w:eastAsia="Times New Roman" w:cstheme="minorHAnsi"/>
          <w:color w:val="242424"/>
          <w:spacing w:val="2"/>
          <w:sz w:val="24"/>
          <w:szCs w:val="24"/>
          <w:lang w:eastAsia="ru-RU"/>
        </w:rPr>
        <w:t>Физкультурно-оздоровительная деятельность</w:t>
      </w:r>
    </w:p>
    <w:p w:rsidR="00065A1F" w:rsidRPr="00555450" w:rsidRDefault="005B4DC6" w:rsidP="00CB3EAB">
      <w:pPr>
        <w:shd w:val="clear" w:color="auto" w:fill="FFFFFF"/>
        <w:spacing w:after="0" w:line="240" w:lineRule="auto"/>
        <w:ind w:firstLine="567"/>
        <w:jc w:val="both"/>
        <w:textAlignment w:val="baseline"/>
        <w:rPr>
          <w:rFonts w:eastAsia="Times New Roman" w:cstheme="minorHAnsi"/>
          <w:color w:val="242424"/>
          <w:spacing w:val="2"/>
          <w:sz w:val="24"/>
          <w:szCs w:val="24"/>
          <w:lang w:eastAsia="ru-RU"/>
        </w:rPr>
      </w:pPr>
      <w:r>
        <w:rPr>
          <w:rFonts w:eastAsia="Times New Roman" w:cstheme="minorHAnsi"/>
          <w:color w:val="2D2D2D"/>
          <w:spacing w:val="2"/>
          <w:sz w:val="24"/>
          <w:szCs w:val="24"/>
          <w:lang w:eastAsia="ru-RU"/>
        </w:rPr>
        <w:pict>
          <v:shape id="_x0000_i1049"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7 июня 2017 года)" style="width:6.75pt;height:17.25pt"/>
        </w:pict>
      </w:r>
      <w:r w:rsidR="00065A1F" w:rsidRPr="00555450">
        <w:rPr>
          <w:rFonts w:eastAsia="Times New Roman" w:cstheme="minorHAnsi"/>
          <w:color w:val="2D2D2D"/>
          <w:spacing w:val="2"/>
          <w:sz w:val="24"/>
          <w:szCs w:val="24"/>
          <w:lang w:eastAsia="ru-RU"/>
        </w:rPr>
        <w:t> С учетом состояния здоровья, уровня физического развития, физической подготовленности, медицинских показаний и климатических условий региона.</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Комплексы утренней и дыхательной гимнастики, гимнастики для глаз, физкультпауз (физкультминуток), элементы релаксации и аутотренинга.</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Комплексы упражнений для профилактики нарушений опорно-двигательного аппарата, регулирования массы тела и формирования телосложения.</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Комплексы упражнений для развития основных физических качеств, функциональных возможностей сердечно-сосудистой и дыхательной систем.</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Упражнения и комплексы из современных оздоровительных систем физического воспитания, адаптивной физической культуры.</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Основы туристской подготовки.</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Способы закаливания организма, простейшие приемы самомассажа.</w:t>
      </w:r>
      <w:r w:rsidR="00323509"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42424"/>
          <w:spacing w:val="2"/>
          <w:sz w:val="24"/>
          <w:szCs w:val="24"/>
          <w:lang w:eastAsia="ru-RU"/>
        </w:rPr>
        <w:t>Спортивно-оздоровительная деятельность</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Акробатические упражнения и комбинации (кувырки, перекаты, стойки, упоры, прыжки с поворотами, перевороты).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Лыжная подготовка: основные способы передвижения на лыжах, техника выполнения спусков, подъемов, поворотов, торможений.</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Спортивные игры: технические приемы и тактические действия в баскетболе, волейболе, футболе, мини-футболе.</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Основные способы плавания, кроль на груди и спине, брасс.</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Упражнения культурно-этнической направленности: сюжетно-образные и обрядовые игры.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Элементы техники национальных видов спорта.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Специальная подготовка:</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футбол - передача мяча, ведение мяча, игра головой, использование корпуса, обыгрыш сближающихся противников, финты;</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баскетбол - передача мяча, ведение мяча, броски в кольцо, действия нападающего против нескольких защитников;</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волейбол - передача мяча через сетку, нижняя прямая подача, прием мяча после подачи.</w:t>
      </w:r>
      <w:r w:rsidR="00323509" w:rsidRPr="00555450">
        <w:rPr>
          <w:rFonts w:eastAsia="Times New Roman" w:cstheme="minorHAnsi"/>
          <w:color w:val="2D2D2D"/>
          <w:spacing w:val="2"/>
          <w:sz w:val="24"/>
          <w:szCs w:val="24"/>
          <w:lang w:eastAsia="ru-RU"/>
        </w:rPr>
        <w:t xml:space="preserve">   </w:t>
      </w:r>
      <w:r w:rsidRPr="00555450">
        <w:rPr>
          <w:rFonts w:eastAsia="Times New Roman" w:cstheme="minorHAnsi"/>
          <w:color w:val="2D2D2D"/>
          <w:spacing w:val="2"/>
          <w:sz w:val="24"/>
          <w:szCs w:val="24"/>
          <w:lang w:eastAsia="ru-RU"/>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b/>
          <w:color w:val="242424"/>
          <w:spacing w:val="2"/>
          <w:sz w:val="24"/>
          <w:szCs w:val="24"/>
          <w:lang w:eastAsia="ru-RU"/>
        </w:rPr>
      </w:pPr>
      <w:r w:rsidRPr="00555450">
        <w:rPr>
          <w:rFonts w:eastAsia="Times New Roman" w:cstheme="minorHAnsi"/>
          <w:b/>
          <w:color w:val="242424"/>
          <w:spacing w:val="2"/>
          <w:sz w:val="24"/>
          <w:szCs w:val="24"/>
          <w:lang w:eastAsia="ru-RU"/>
        </w:rPr>
        <w:t>Требования к уровню подготовки выпускников</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В результате изучения физической культуры ученик должен</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Знать и понимать:</w:t>
      </w:r>
      <w:r w:rsidR="00323509" w:rsidRPr="00555450">
        <w:rPr>
          <w:rFonts w:eastAsia="Times New Roman" w:cstheme="minorHAnsi"/>
          <w:color w:val="2D2D2D"/>
          <w:spacing w:val="2"/>
          <w:sz w:val="24"/>
          <w:szCs w:val="24"/>
          <w:lang w:eastAsia="ru-RU"/>
        </w:rPr>
        <w:t xml:space="preserve">  </w:t>
      </w:r>
    </w:p>
    <w:p w:rsidR="007604C9"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xml:space="preserve"> </w:t>
      </w:r>
      <w:r w:rsidR="00065A1F" w:rsidRPr="00555450">
        <w:rPr>
          <w:rFonts w:eastAsia="Times New Roman" w:cstheme="minorHAnsi"/>
          <w:color w:val="2D2D2D"/>
          <w:spacing w:val="2"/>
          <w:sz w:val="24"/>
          <w:szCs w:val="24"/>
          <w:lang w:eastAsia="ru-RU"/>
        </w:rPr>
        <w:t>- роль физической культуры и спорта в формировании здорового образа жизни, организации активного отдыха и профилактике вредных привычек;</w:t>
      </w:r>
      <w:r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основы формирования двигательных действий и развития физических качеств;</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способы закаливания организма и основные приемы самомассажа.</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Уметь:</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составлять и выполнять комплексы упражнений утренней и корригирующей гимнастики с учетом индивидуальных особенностей организма;</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выполнять акробатические, гимнастические, легкоатлетические упражнения, технические действия в спортивных играх;</w:t>
      </w:r>
      <w:r w:rsidR="00323509" w:rsidRPr="00555450">
        <w:rPr>
          <w:rFonts w:eastAsia="Times New Roman" w:cstheme="minorHAnsi"/>
          <w:color w:val="2D2D2D"/>
          <w:spacing w:val="2"/>
          <w:sz w:val="24"/>
          <w:szCs w:val="24"/>
          <w:lang w:eastAsia="ru-RU"/>
        </w:rPr>
        <w:t xml:space="preserve">  </w:t>
      </w:r>
    </w:p>
    <w:p w:rsidR="007604C9" w:rsidRPr="00555450" w:rsidRDefault="0032350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lastRenderedPageBreak/>
        <w:t xml:space="preserve"> </w:t>
      </w:r>
      <w:r w:rsidR="00065A1F" w:rsidRPr="00555450">
        <w:rPr>
          <w:rFonts w:eastAsia="Times New Roman" w:cstheme="minorHAnsi"/>
          <w:color w:val="2D2D2D"/>
          <w:spacing w:val="2"/>
          <w:sz w:val="24"/>
          <w:szCs w:val="24"/>
          <w:lang w:eastAsia="ru-RU"/>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r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соблюдать безопасность при выполнении физических упражнений и проведении туристических походов;</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осуществлять судейство школьных соревнований по одному из базовых видов спорта.</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Использовать приобретенные знания и умения в практической деятельности и повседневной жизни для:</w:t>
      </w:r>
      <w:r w:rsidR="00323509" w:rsidRPr="00555450">
        <w:rPr>
          <w:rFonts w:eastAsia="Times New Roman" w:cstheme="minorHAnsi"/>
          <w:color w:val="2D2D2D"/>
          <w:spacing w:val="2"/>
          <w:sz w:val="24"/>
          <w:szCs w:val="24"/>
          <w:lang w:eastAsia="ru-RU"/>
        </w:rPr>
        <w:t xml:space="preserve">   </w:t>
      </w:r>
    </w:p>
    <w:p w:rsidR="007604C9"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r w:rsidR="00323509" w:rsidRPr="00555450">
        <w:rPr>
          <w:rFonts w:eastAsia="Times New Roman" w:cstheme="minorHAnsi"/>
          <w:color w:val="2D2D2D"/>
          <w:spacing w:val="2"/>
          <w:sz w:val="24"/>
          <w:szCs w:val="24"/>
          <w:lang w:eastAsia="ru-RU"/>
        </w:rPr>
        <w:t xml:space="preserve">   </w:t>
      </w:r>
    </w:p>
    <w:p w:rsidR="00065A1F" w:rsidRPr="00555450" w:rsidRDefault="00065A1F"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r w:rsidRPr="00555450">
        <w:rPr>
          <w:rFonts w:eastAsia="Times New Roman" w:cstheme="minorHAnsi"/>
          <w:color w:val="2D2D2D"/>
          <w:spacing w:val="2"/>
          <w:sz w:val="24"/>
          <w:szCs w:val="24"/>
          <w:lang w:eastAsia="ru-RU"/>
        </w:rPr>
        <w:t>- включения занятий физической культурой и спортом в активный отдых и досуг.</w:t>
      </w:r>
      <w:r w:rsidR="00323509" w:rsidRPr="00555450">
        <w:rPr>
          <w:rFonts w:eastAsia="Times New Roman" w:cstheme="minorHAnsi"/>
          <w:color w:val="2D2D2D"/>
          <w:spacing w:val="2"/>
          <w:sz w:val="24"/>
          <w:szCs w:val="24"/>
          <w:lang w:eastAsia="ru-RU"/>
        </w:rPr>
        <w:t xml:space="preserve">   </w:t>
      </w:r>
    </w:p>
    <w:p w:rsidR="00555450" w:rsidRPr="00555450" w:rsidRDefault="00555450" w:rsidP="00CB3EAB">
      <w:pPr>
        <w:spacing w:line="240" w:lineRule="auto"/>
        <w:ind w:firstLine="567"/>
        <w:rPr>
          <w:rFonts w:eastAsia="Times New Roman" w:cstheme="minorHAnsi"/>
          <w:b/>
          <w:bCs/>
          <w:kern w:val="36"/>
          <w:sz w:val="24"/>
          <w:szCs w:val="24"/>
          <w:lang w:eastAsia="ru-RU"/>
        </w:rPr>
      </w:pPr>
      <w:r w:rsidRPr="00555450">
        <w:rPr>
          <w:rFonts w:cstheme="minorHAnsi"/>
          <w:sz w:val="24"/>
          <w:szCs w:val="24"/>
        </w:rPr>
        <w:br w:type="page"/>
      </w:r>
    </w:p>
    <w:p w:rsidR="00C0555C" w:rsidRPr="00C0555C" w:rsidRDefault="00555450" w:rsidP="00CB3EAB">
      <w:pPr>
        <w:pStyle w:val="1"/>
        <w:ind w:firstLine="567"/>
        <w:rPr>
          <w:sz w:val="32"/>
        </w:rPr>
      </w:pPr>
      <w:bookmarkStart w:id="17" w:name="_Toc518482921"/>
      <w:r w:rsidRPr="00C0555C">
        <w:rPr>
          <w:sz w:val="32"/>
        </w:rPr>
        <w:lastRenderedPageBreak/>
        <w:t>3. Организационный раздел.</w:t>
      </w:r>
      <w:bookmarkEnd w:id="17"/>
      <w:r w:rsidRPr="00C0555C">
        <w:rPr>
          <w:sz w:val="32"/>
        </w:rPr>
        <w:t xml:space="preserve"> </w:t>
      </w:r>
    </w:p>
    <w:p w:rsidR="00555450" w:rsidRDefault="00555450" w:rsidP="00CB3EAB">
      <w:pPr>
        <w:pStyle w:val="2"/>
        <w:ind w:firstLine="567"/>
        <w:rPr>
          <w:sz w:val="28"/>
        </w:rPr>
      </w:pPr>
      <w:bookmarkStart w:id="18" w:name="_Toc518482922"/>
      <w:r w:rsidRPr="00C0555C">
        <w:rPr>
          <w:sz w:val="28"/>
        </w:rPr>
        <w:t>3.1. Учебный план.</w:t>
      </w:r>
      <w:r w:rsidR="00E241FE">
        <w:rPr>
          <w:sz w:val="28"/>
        </w:rPr>
        <w:t xml:space="preserve"> (См. Приложение 1)</w:t>
      </w:r>
      <w:bookmarkEnd w:id="18"/>
      <w:r w:rsidR="00E241FE">
        <w:rPr>
          <w:sz w:val="28"/>
        </w:rPr>
        <w:t xml:space="preserve"> </w:t>
      </w:r>
    </w:p>
    <w:p w:rsidR="00C0555C" w:rsidRDefault="00C0555C" w:rsidP="00CB3EAB">
      <w:pPr>
        <w:pStyle w:val="2"/>
        <w:ind w:firstLine="567"/>
        <w:rPr>
          <w:sz w:val="28"/>
        </w:rPr>
      </w:pPr>
      <w:bookmarkStart w:id="19" w:name="_Toc518482923"/>
      <w:r>
        <w:rPr>
          <w:sz w:val="28"/>
        </w:rPr>
        <w:t xml:space="preserve">3.2. Календарный учебный график. </w:t>
      </w:r>
      <w:r w:rsidR="00E241FE">
        <w:rPr>
          <w:sz w:val="28"/>
        </w:rPr>
        <w:t xml:space="preserve"> (См. Приложение 2)</w:t>
      </w:r>
      <w:bookmarkEnd w:id="19"/>
    </w:p>
    <w:p w:rsidR="00C0555C" w:rsidRDefault="00C0555C" w:rsidP="00CB3EAB">
      <w:pPr>
        <w:pStyle w:val="2"/>
        <w:ind w:firstLine="567"/>
        <w:rPr>
          <w:sz w:val="28"/>
        </w:rPr>
      </w:pPr>
      <w:bookmarkStart w:id="20" w:name="_Toc518482924"/>
      <w:r>
        <w:rPr>
          <w:sz w:val="28"/>
        </w:rPr>
        <w:t>3.3. Система условий реализации образовательной программы.</w:t>
      </w:r>
      <w:bookmarkEnd w:id="20"/>
    </w:p>
    <w:p w:rsidR="00C0555C" w:rsidRPr="00E241FE" w:rsidRDefault="00C0555C" w:rsidP="00CB3EAB">
      <w:pPr>
        <w:pStyle w:val="2"/>
        <w:ind w:firstLine="567"/>
        <w:rPr>
          <w:sz w:val="24"/>
        </w:rPr>
      </w:pPr>
      <w:bookmarkStart w:id="21" w:name="_Toc518482925"/>
      <w:r w:rsidRPr="00E241FE">
        <w:rPr>
          <w:sz w:val="24"/>
        </w:rPr>
        <w:t>3.3.1.  Кадровые условия реализации программы</w:t>
      </w:r>
      <w:bookmarkEnd w:id="21"/>
    </w:p>
    <w:p w:rsidR="00C0555C" w:rsidRPr="00675CCE" w:rsidRDefault="00C0555C" w:rsidP="00CB3EAB">
      <w:pPr>
        <w:shd w:val="clear" w:color="auto" w:fill="FFFFFF"/>
        <w:autoSpaceDE w:val="0"/>
        <w:autoSpaceDN w:val="0"/>
        <w:adjustRightInd w:val="0"/>
        <w:spacing w:line="240" w:lineRule="auto"/>
        <w:ind w:firstLine="567"/>
        <w:jc w:val="both"/>
      </w:pPr>
      <w:r w:rsidRPr="00675CCE">
        <w:t>ГБОУ СОШ №149 полностью укомплектована квалифицированными кадрами, имеющими педагогическое образование.</w:t>
      </w:r>
    </w:p>
    <w:p w:rsidR="00C0555C" w:rsidRPr="00675CCE" w:rsidRDefault="00C0555C" w:rsidP="00CB3EAB">
      <w:pPr>
        <w:shd w:val="clear" w:color="auto" w:fill="FFFFFF"/>
        <w:autoSpaceDE w:val="0"/>
        <w:autoSpaceDN w:val="0"/>
        <w:adjustRightInd w:val="0"/>
        <w:spacing w:line="240" w:lineRule="auto"/>
        <w:ind w:firstLine="567"/>
        <w:jc w:val="both"/>
      </w:pPr>
      <w:r w:rsidRPr="00675CCE">
        <w:t>Уровень квалификации</w:t>
      </w:r>
      <w:r w:rsidRPr="00675CCE">
        <w:rPr>
          <w:b/>
        </w:rPr>
        <w:t xml:space="preserve"> </w:t>
      </w:r>
      <w:r w:rsidRPr="00675CCE">
        <w:t>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и квалификационной категории.</w:t>
      </w:r>
    </w:p>
    <w:p w:rsidR="00C0555C" w:rsidRPr="00675CCE" w:rsidRDefault="00C0555C" w:rsidP="00CB3EAB">
      <w:pPr>
        <w:shd w:val="clear" w:color="auto" w:fill="FFFFFF"/>
        <w:autoSpaceDE w:val="0"/>
        <w:autoSpaceDN w:val="0"/>
        <w:adjustRightInd w:val="0"/>
        <w:spacing w:line="240" w:lineRule="auto"/>
        <w:ind w:firstLine="567"/>
        <w:jc w:val="both"/>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701"/>
        <w:gridCol w:w="5004"/>
        <w:gridCol w:w="1907"/>
      </w:tblGrid>
      <w:tr w:rsidR="00C0555C" w:rsidRPr="00675CCE" w:rsidTr="00C0555C">
        <w:tc>
          <w:tcPr>
            <w:tcW w:w="1277" w:type="dxa"/>
          </w:tcPr>
          <w:p w:rsidR="00C0555C" w:rsidRPr="00675CCE" w:rsidRDefault="00C0555C" w:rsidP="00CB3EAB">
            <w:pPr>
              <w:autoSpaceDE w:val="0"/>
              <w:autoSpaceDN w:val="0"/>
              <w:adjustRightInd w:val="0"/>
              <w:spacing w:line="240" w:lineRule="auto"/>
              <w:ind w:firstLine="567"/>
              <w:jc w:val="both"/>
            </w:pPr>
            <w:r w:rsidRPr="00675CCE">
              <w:t>№ п/п</w:t>
            </w:r>
          </w:p>
        </w:tc>
        <w:tc>
          <w:tcPr>
            <w:tcW w:w="1701" w:type="dxa"/>
          </w:tcPr>
          <w:p w:rsidR="00C0555C" w:rsidRPr="00675CCE" w:rsidRDefault="00C0555C" w:rsidP="00CB3EAB">
            <w:pPr>
              <w:snapToGrid w:val="0"/>
              <w:spacing w:line="240" w:lineRule="auto"/>
              <w:ind w:firstLine="567"/>
              <w:jc w:val="both"/>
              <w:rPr>
                <w:bCs/>
              </w:rPr>
            </w:pPr>
            <w:r w:rsidRPr="00675CCE">
              <w:rPr>
                <w:bCs/>
              </w:rPr>
              <w:t>Специалисты</w:t>
            </w:r>
          </w:p>
        </w:tc>
        <w:tc>
          <w:tcPr>
            <w:tcW w:w="5004" w:type="dxa"/>
          </w:tcPr>
          <w:p w:rsidR="00C0555C" w:rsidRPr="00675CCE" w:rsidRDefault="00C0555C" w:rsidP="00CB3EAB">
            <w:pPr>
              <w:snapToGrid w:val="0"/>
              <w:spacing w:line="240" w:lineRule="auto"/>
              <w:ind w:firstLine="567"/>
              <w:jc w:val="both"/>
              <w:rPr>
                <w:bCs/>
              </w:rPr>
            </w:pPr>
            <w:r w:rsidRPr="00675CCE">
              <w:rPr>
                <w:bCs/>
              </w:rPr>
              <w:t>Функции</w:t>
            </w:r>
          </w:p>
        </w:tc>
        <w:tc>
          <w:tcPr>
            <w:tcW w:w="1907" w:type="dxa"/>
          </w:tcPr>
          <w:p w:rsidR="00C0555C" w:rsidRPr="00675CCE" w:rsidRDefault="00C0555C" w:rsidP="00CB3EAB">
            <w:pPr>
              <w:snapToGrid w:val="0"/>
              <w:spacing w:line="240" w:lineRule="auto"/>
              <w:ind w:firstLine="567"/>
              <w:jc w:val="both"/>
              <w:rPr>
                <w:bCs/>
              </w:rPr>
            </w:pPr>
            <w:r w:rsidRPr="00675CCE">
              <w:rPr>
                <w:bCs/>
              </w:rPr>
              <w:t>Количество специалистов</w:t>
            </w:r>
          </w:p>
        </w:tc>
      </w:tr>
      <w:tr w:rsidR="00C0555C" w:rsidRPr="00675CCE" w:rsidTr="00C0555C">
        <w:tc>
          <w:tcPr>
            <w:tcW w:w="1277" w:type="dxa"/>
          </w:tcPr>
          <w:p w:rsidR="00C0555C" w:rsidRPr="00675CCE" w:rsidRDefault="00C0555C" w:rsidP="00CB3EAB">
            <w:pPr>
              <w:autoSpaceDE w:val="0"/>
              <w:autoSpaceDN w:val="0"/>
              <w:adjustRightInd w:val="0"/>
              <w:spacing w:line="240" w:lineRule="auto"/>
              <w:ind w:firstLine="567"/>
              <w:jc w:val="both"/>
            </w:pPr>
            <w:r w:rsidRPr="00675CCE">
              <w:t>1</w:t>
            </w:r>
          </w:p>
        </w:tc>
        <w:tc>
          <w:tcPr>
            <w:tcW w:w="1701" w:type="dxa"/>
          </w:tcPr>
          <w:p w:rsidR="00C0555C" w:rsidRPr="00675CCE" w:rsidRDefault="00C0555C" w:rsidP="00CB3EAB">
            <w:pPr>
              <w:snapToGrid w:val="0"/>
              <w:spacing w:line="240" w:lineRule="auto"/>
              <w:ind w:firstLine="567"/>
              <w:jc w:val="both"/>
              <w:rPr>
                <w:bCs/>
              </w:rPr>
            </w:pPr>
            <w:r w:rsidRPr="00675CCE">
              <w:rPr>
                <w:bCs/>
              </w:rPr>
              <w:t>Административный аппарат</w:t>
            </w:r>
          </w:p>
        </w:tc>
        <w:tc>
          <w:tcPr>
            <w:tcW w:w="5004" w:type="dxa"/>
          </w:tcPr>
          <w:p w:rsidR="00C0555C" w:rsidRPr="00675CCE" w:rsidRDefault="00C0555C" w:rsidP="00CB3EAB">
            <w:pPr>
              <w:snapToGrid w:val="0"/>
              <w:spacing w:line="240" w:lineRule="auto"/>
              <w:ind w:firstLine="567"/>
              <w:jc w:val="both"/>
              <w:rPr>
                <w:bCs/>
              </w:rPr>
            </w:pPr>
            <w:r w:rsidRPr="00675CCE">
              <w:rPr>
                <w:bCs/>
              </w:rPr>
              <w:t>Обеспечивает для специалистов ОУ условия для эффективной работы, осуществляет контроль и текущую организационную работу</w:t>
            </w:r>
          </w:p>
        </w:tc>
        <w:tc>
          <w:tcPr>
            <w:tcW w:w="1907" w:type="dxa"/>
          </w:tcPr>
          <w:p w:rsidR="00C0555C" w:rsidRPr="00675CCE" w:rsidRDefault="00C0555C" w:rsidP="00CB3EAB">
            <w:pPr>
              <w:snapToGrid w:val="0"/>
              <w:spacing w:line="240" w:lineRule="auto"/>
              <w:ind w:firstLine="567"/>
              <w:jc w:val="both"/>
              <w:rPr>
                <w:bCs/>
              </w:rPr>
            </w:pPr>
            <w:r>
              <w:rPr>
                <w:bCs/>
              </w:rPr>
              <w:t>7</w:t>
            </w:r>
          </w:p>
        </w:tc>
      </w:tr>
      <w:tr w:rsidR="00C0555C" w:rsidRPr="00675CCE" w:rsidTr="00C0555C">
        <w:tc>
          <w:tcPr>
            <w:tcW w:w="1277" w:type="dxa"/>
          </w:tcPr>
          <w:p w:rsidR="00C0555C" w:rsidRPr="00675CCE" w:rsidRDefault="00C0555C" w:rsidP="00CB3EAB">
            <w:pPr>
              <w:autoSpaceDE w:val="0"/>
              <w:autoSpaceDN w:val="0"/>
              <w:adjustRightInd w:val="0"/>
              <w:spacing w:line="240" w:lineRule="auto"/>
              <w:ind w:firstLine="567"/>
              <w:jc w:val="both"/>
            </w:pPr>
            <w:r w:rsidRPr="00675CCE">
              <w:t>2</w:t>
            </w:r>
          </w:p>
        </w:tc>
        <w:tc>
          <w:tcPr>
            <w:tcW w:w="1701" w:type="dxa"/>
          </w:tcPr>
          <w:p w:rsidR="00C0555C" w:rsidRPr="00675CCE" w:rsidRDefault="00C0555C" w:rsidP="00CB3EAB">
            <w:pPr>
              <w:snapToGrid w:val="0"/>
              <w:spacing w:line="240" w:lineRule="auto"/>
              <w:ind w:firstLine="567"/>
              <w:jc w:val="both"/>
              <w:rPr>
                <w:bCs/>
              </w:rPr>
            </w:pPr>
            <w:r w:rsidRPr="00675CCE">
              <w:rPr>
                <w:bCs/>
              </w:rPr>
              <w:t>Учитель</w:t>
            </w:r>
          </w:p>
        </w:tc>
        <w:tc>
          <w:tcPr>
            <w:tcW w:w="5004" w:type="dxa"/>
          </w:tcPr>
          <w:p w:rsidR="00C0555C" w:rsidRPr="00675CCE" w:rsidRDefault="00C0555C" w:rsidP="00CB3EAB">
            <w:pPr>
              <w:snapToGrid w:val="0"/>
              <w:spacing w:line="240" w:lineRule="auto"/>
              <w:ind w:firstLine="567"/>
              <w:jc w:val="both"/>
              <w:rPr>
                <w:bCs/>
              </w:rPr>
            </w:pPr>
            <w:r w:rsidRPr="00675CCE">
              <w:rPr>
                <w:bCs/>
              </w:rPr>
              <w:t>Организация условий для успешного продвижения ребенка в рамках образовательного процесса</w:t>
            </w:r>
          </w:p>
        </w:tc>
        <w:tc>
          <w:tcPr>
            <w:tcW w:w="1907" w:type="dxa"/>
          </w:tcPr>
          <w:p w:rsidR="00C0555C" w:rsidRPr="00675CCE" w:rsidRDefault="00C0555C" w:rsidP="00CB3EAB">
            <w:pPr>
              <w:snapToGrid w:val="0"/>
              <w:spacing w:line="240" w:lineRule="auto"/>
              <w:ind w:firstLine="567"/>
              <w:jc w:val="both"/>
              <w:rPr>
                <w:bCs/>
              </w:rPr>
            </w:pPr>
            <w:r w:rsidRPr="00675CCE">
              <w:rPr>
                <w:bCs/>
              </w:rPr>
              <w:t>42</w:t>
            </w:r>
          </w:p>
        </w:tc>
      </w:tr>
      <w:tr w:rsidR="00C0555C" w:rsidRPr="00675CCE" w:rsidTr="00C0555C">
        <w:tc>
          <w:tcPr>
            <w:tcW w:w="1277" w:type="dxa"/>
          </w:tcPr>
          <w:p w:rsidR="00C0555C" w:rsidRPr="00675CCE" w:rsidRDefault="009E36B6" w:rsidP="00CB3EAB">
            <w:pPr>
              <w:autoSpaceDE w:val="0"/>
              <w:autoSpaceDN w:val="0"/>
              <w:adjustRightInd w:val="0"/>
              <w:spacing w:line="240" w:lineRule="auto"/>
              <w:ind w:firstLine="567"/>
              <w:jc w:val="both"/>
            </w:pPr>
            <w:r>
              <w:t>3</w:t>
            </w:r>
          </w:p>
        </w:tc>
        <w:tc>
          <w:tcPr>
            <w:tcW w:w="1701" w:type="dxa"/>
          </w:tcPr>
          <w:p w:rsidR="00C0555C" w:rsidRPr="00675CCE" w:rsidRDefault="00C0555C" w:rsidP="00CB3EAB">
            <w:pPr>
              <w:snapToGrid w:val="0"/>
              <w:spacing w:line="240" w:lineRule="auto"/>
              <w:ind w:firstLine="567"/>
              <w:jc w:val="both"/>
              <w:rPr>
                <w:bCs/>
              </w:rPr>
            </w:pPr>
            <w:r w:rsidRPr="00675CCE">
              <w:rPr>
                <w:bCs/>
              </w:rPr>
              <w:t>Психолог</w:t>
            </w:r>
          </w:p>
        </w:tc>
        <w:tc>
          <w:tcPr>
            <w:tcW w:w="5004" w:type="dxa"/>
          </w:tcPr>
          <w:p w:rsidR="00C0555C" w:rsidRPr="00675CCE" w:rsidRDefault="00C0555C" w:rsidP="00CB3EAB">
            <w:pPr>
              <w:snapToGrid w:val="0"/>
              <w:spacing w:line="240" w:lineRule="auto"/>
              <w:ind w:firstLine="567"/>
              <w:jc w:val="both"/>
              <w:rPr>
                <w:bCs/>
              </w:rPr>
            </w:pPr>
            <w:r w:rsidRPr="00675CCE">
              <w:rPr>
                <w:bCs/>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907" w:type="dxa"/>
          </w:tcPr>
          <w:p w:rsidR="00C0555C" w:rsidRPr="00675CCE" w:rsidRDefault="00C0555C" w:rsidP="00CB3EAB">
            <w:pPr>
              <w:snapToGrid w:val="0"/>
              <w:spacing w:line="240" w:lineRule="auto"/>
              <w:ind w:firstLine="567"/>
              <w:jc w:val="both"/>
              <w:rPr>
                <w:bCs/>
              </w:rPr>
            </w:pPr>
            <w:r w:rsidRPr="00675CCE">
              <w:rPr>
                <w:bCs/>
              </w:rPr>
              <w:t>1</w:t>
            </w:r>
          </w:p>
        </w:tc>
      </w:tr>
      <w:tr w:rsidR="00C0555C" w:rsidRPr="00675CCE" w:rsidTr="00C0555C">
        <w:tc>
          <w:tcPr>
            <w:tcW w:w="1277" w:type="dxa"/>
          </w:tcPr>
          <w:p w:rsidR="00C0555C" w:rsidRPr="00675CCE" w:rsidRDefault="009E36B6" w:rsidP="00CB3EAB">
            <w:pPr>
              <w:autoSpaceDE w:val="0"/>
              <w:autoSpaceDN w:val="0"/>
              <w:adjustRightInd w:val="0"/>
              <w:spacing w:line="240" w:lineRule="auto"/>
              <w:ind w:firstLine="567"/>
              <w:jc w:val="both"/>
            </w:pPr>
            <w:r>
              <w:t>4</w:t>
            </w:r>
          </w:p>
        </w:tc>
        <w:tc>
          <w:tcPr>
            <w:tcW w:w="1701" w:type="dxa"/>
          </w:tcPr>
          <w:p w:rsidR="00C0555C" w:rsidRPr="00675CCE" w:rsidRDefault="00C0555C" w:rsidP="00CB3EAB">
            <w:pPr>
              <w:tabs>
                <w:tab w:val="left" w:pos="720"/>
              </w:tabs>
              <w:spacing w:line="240" w:lineRule="auto"/>
              <w:ind w:firstLine="567"/>
              <w:jc w:val="both"/>
            </w:pPr>
            <w:r w:rsidRPr="00675CCE">
              <w:t>Социальный  педагог</w:t>
            </w:r>
          </w:p>
        </w:tc>
        <w:tc>
          <w:tcPr>
            <w:tcW w:w="5004" w:type="dxa"/>
          </w:tcPr>
          <w:p w:rsidR="00C0555C" w:rsidRPr="00675CCE" w:rsidRDefault="00C0555C" w:rsidP="00CB3EAB">
            <w:pPr>
              <w:tabs>
                <w:tab w:val="left" w:pos="720"/>
              </w:tabs>
              <w:spacing w:line="240" w:lineRule="auto"/>
              <w:ind w:firstLine="567"/>
              <w:jc w:val="both"/>
            </w:pPr>
            <w:r w:rsidRPr="00675CCE">
              <w:t>Осуществляет   комплекс мероприятий по воспитанию, образованию, развитию и социальной защите личности.</w:t>
            </w:r>
          </w:p>
          <w:p w:rsidR="00C0555C" w:rsidRPr="00675CCE" w:rsidRDefault="00C0555C" w:rsidP="00CB3EAB">
            <w:pPr>
              <w:tabs>
                <w:tab w:val="left" w:pos="720"/>
              </w:tabs>
              <w:spacing w:line="240" w:lineRule="auto"/>
              <w:ind w:firstLine="567"/>
              <w:jc w:val="both"/>
            </w:pPr>
          </w:p>
        </w:tc>
        <w:tc>
          <w:tcPr>
            <w:tcW w:w="1907" w:type="dxa"/>
          </w:tcPr>
          <w:p w:rsidR="00C0555C" w:rsidRPr="00675CCE" w:rsidRDefault="00C0555C" w:rsidP="00CB3EAB">
            <w:pPr>
              <w:snapToGrid w:val="0"/>
              <w:spacing w:line="240" w:lineRule="auto"/>
              <w:ind w:firstLine="567"/>
              <w:jc w:val="both"/>
              <w:rPr>
                <w:bCs/>
              </w:rPr>
            </w:pPr>
            <w:r w:rsidRPr="00675CCE">
              <w:rPr>
                <w:bCs/>
              </w:rPr>
              <w:t>1</w:t>
            </w:r>
          </w:p>
        </w:tc>
      </w:tr>
      <w:tr w:rsidR="00C0555C" w:rsidRPr="00675CCE" w:rsidTr="00C0555C">
        <w:tc>
          <w:tcPr>
            <w:tcW w:w="1277" w:type="dxa"/>
          </w:tcPr>
          <w:p w:rsidR="00C0555C" w:rsidRPr="00675CCE" w:rsidRDefault="009E36B6" w:rsidP="00CB3EAB">
            <w:pPr>
              <w:autoSpaceDE w:val="0"/>
              <w:autoSpaceDN w:val="0"/>
              <w:adjustRightInd w:val="0"/>
              <w:spacing w:line="240" w:lineRule="auto"/>
              <w:ind w:firstLine="567"/>
              <w:jc w:val="both"/>
            </w:pPr>
            <w:r>
              <w:t>5</w:t>
            </w:r>
          </w:p>
        </w:tc>
        <w:tc>
          <w:tcPr>
            <w:tcW w:w="1701" w:type="dxa"/>
          </w:tcPr>
          <w:p w:rsidR="00C0555C" w:rsidRPr="00675CCE" w:rsidRDefault="00C0555C" w:rsidP="00CB3EAB">
            <w:pPr>
              <w:snapToGrid w:val="0"/>
              <w:spacing w:line="240" w:lineRule="auto"/>
              <w:ind w:firstLine="567"/>
              <w:jc w:val="both"/>
              <w:rPr>
                <w:bCs/>
              </w:rPr>
            </w:pPr>
            <w:r w:rsidRPr="00675CCE">
              <w:rPr>
                <w:bCs/>
              </w:rPr>
              <w:t>Библиотекарь</w:t>
            </w:r>
          </w:p>
        </w:tc>
        <w:tc>
          <w:tcPr>
            <w:tcW w:w="5004" w:type="dxa"/>
          </w:tcPr>
          <w:p w:rsidR="00C0555C" w:rsidRPr="00675CCE" w:rsidRDefault="00C0555C" w:rsidP="00CB3EAB">
            <w:pPr>
              <w:snapToGrid w:val="0"/>
              <w:spacing w:line="240" w:lineRule="auto"/>
              <w:ind w:firstLine="567"/>
              <w:jc w:val="both"/>
              <w:rPr>
                <w:bCs/>
              </w:rPr>
            </w:pPr>
            <w:r w:rsidRPr="00675CCE">
              <w:rPr>
                <w:bCs/>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907" w:type="dxa"/>
          </w:tcPr>
          <w:p w:rsidR="00C0555C" w:rsidRPr="00675CCE" w:rsidRDefault="00C0555C" w:rsidP="00CB3EAB">
            <w:pPr>
              <w:snapToGrid w:val="0"/>
              <w:spacing w:line="240" w:lineRule="auto"/>
              <w:ind w:firstLine="567"/>
              <w:jc w:val="both"/>
              <w:rPr>
                <w:bCs/>
              </w:rPr>
            </w:pPr>
            <w:r w:rsidRPr="00675CCE">
              <w:rPr>
                <w:bCs/>
              </w:rPr>
              <w:t>1</w:t>
            </w:r>
          </w:p>
        </w:tc>
      </w:tr>
      <w:tr w:rsidR="00C0555C" w:rsidRPr="00675CCE" w:rsidTr="00C0555C">
        <w:tc>
          <w:tcPr>
            <w:tcW w:w="1277" w:type="dxa"/>
          </w:tcPr>
          <w:p w:rsidR="00C0555C" w:rsidRPr="00675CCE" w:rsidRDefault="009E36B6" w:rsidP="00CB3EAB">
            <w:pPr>
              <w:autoSpaceDE w:val="0"/>
              <w:autoSpaceDN w:val="0"/>
              <w:adjustRightInd w:val="0"/>
              <w:spacing w:line="240" w:lineRule="auto"/>
              <w:ind w:firstLine="567"/>
              <w:jc w:val="both"/>
            </w:pPr>
            <w:r>
              <w:t>6</w:t>
            </w:r>
          </w:p>
        </w:tc>
        <w:tc>
          <w:tcPr>
            <w:tcW w:w="1701" w:type="dxa"/>
          </w:tcPr>
          <w:p w:rsidR="00C0555C" w:rsidRPr="00675CCE" w:rsidRDefault="00C0555C" w:rsidP="00CB3EAB">
            <w:pPr>
              <w:snapToGrid w:val="0"/>
              <w:spacing w:line="240" w:lineRule="auto"/>
              <w:ind w:firstLine="567"/>
              <w:jc w:val="both"/>
              <w:rPr>
                <w:bCs/>
              </w:rPr>
            </w:pPr>
            <w:r w:rsidRPr="00675CCE">
              <w:rPr>
                <w:bCs/>
              </w:rPr>
              <w:t>Медицинский персонал</w:t>
            </w:r>
          </w:p>
        </w:tc>
        <w:tc>
          <w:tcPr>
            <w:tcW w:w="5004" w:type="dxa"/>
          </w:tcPr>
          <w:p w:rsidR="00C0555C" w:rsidRPr="00675CCE" w:rsidRDefault="00C0555C" w:rsidP="00CB3EAB">
            <w:pPr>
              <w:snapToGrid w:val="0"/>
              <w:spacing w:line="240" w:lineRule="auto"/>
              <w:ind w:firstLine="567"/>
              <w:jc w:val="both"/>
              <w:rPr>
                <w:bCs/>
              </w:rPr>
            </w:pPr>
            <w:r w:rsidRPr="00675CCE">
              <w:rPr>
                <w:bCs/>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1907" w:type="dxa"/>
          </w:tcPr>
          <w:p w:rsidR="00C0555C" w:rsidRPr="00675CCE" w:rsidRDefault="00C0555C" w:rsidP="00CB3EAB">
            <w:pPr>
              <w:snapToGrid w:val="0"/>
              <w:spacing w:line="240" w:lineRule="auto"/>
              <w:ind w:firstLine="567"/>
              <w:jc w:val="both"/>
              <w:rPr>
                <w:bCs/>
              </w:rPr>
            </w:pPr>
            <w:r w:rsidRPr="00675CCE">
              <w:rPr>
                <w:bCs/>
              </w:rPr>
              <w:t>2</w:t>
            </w:r>
          </w:p>
        </w:tc>
      </w:tr>
      <w:tr w:rsidR="00C0555C" w:rsidRPr="00675CCE" w:rsidTr="00C0555C">
        <w:tc>
          <w:tcPr>
            <w:tcW w:w="1277" w:type="dxa"/>
          </w:tcPr>
          <w:p w:rsidR="00C0555C" w:rsidRPr="00675CCE" w:rsidRDefault="009E36B6" w:rsidP="00CB3EAB">
            <w:pPr>
              <w:autoSpaceDE w:val="0"/>
              <w:autoSpaceDN w:val="0"/>
              <w:adjustRightInd w:val="0"/>
              <w:spacing w:line="240" w:lineRule="auto"/>
              <w:ind w:firstLine="567"/>
              <w:jc w:val="both"/>
            </w:pPr>
            <w:r>
              <w:lastRenderedPageBreak/>
              <w:t>7</w:t>
            </w:r>
          </w:p>
        </w:tc>
        <w:tc>
          <w:tcPr>
            <w:tcW w:w="1701" w:type="dxa"/>
          </w:tcPr>
          <w:p w:rsidR="00C0555C" w:rsidRPr="00675CCE" w:rsidRDefault="00C0555C" w:rsidP="00CB3EAB">
            <w:pPr>
              <w:snapToGrid w:val="0"/>
              <w:spacing w:line="240" w:lineRule="auto"/>
              <w:ind w:firstLine="567"/>
              <w:jc w:val="both"/>
              <w:rPr>
                <w:bCs/>
              </w:rPr>
            </w:pPr>
            <w:r w:rsidRPr="00675CCE">
              <w:rPr>
                <w:bCs/>
              </w:rPr>
              <w:t>Информационно-технологический  персонал</w:t>
            </w:r>
          </w:p>
        </w:tc>
        <w:tc>
          <w:tcPr>
            <w:tcW w:w="5004" w:type="dxa"/>
          </w:tcPr>
          <w:p w:rsidR="00C0555C" w:rsidRPr="00675CCE" w:rsidRDefault="00C0555C" w:rsidP="00CB3EAB">
            <w:pPr>
              <w:snapToGrid w:val="0"/>
              <w:spacing w:line="240" w:lineRule="auto"/>
              <w:ind w:firstLine="567"/>
              <w:jc w:val="both"/>
              <w:rPr>
                <w:bCs/>
              </w:rPr>
            </w:pPr>
            <w:r w:rsidRPr="00675CCE">
              <w:rPr>
                <w:bCs/>
              </w:rPr>
              <w:t>Обеспечивает функционирование информационной структуры.</w:t>
            </w:r>
          </w:p>
        </w:tc>
        <w:tc>
          <w:tcPr>
            <w:tcW w:w="1907" w:type="dxa"/>
          </w:tcPr>
          <w:p w:rsidR="00C0555C" w:rsidRPr="00675CCE" w:rsidRDefault="00C0555C" w:rsidP="00CB3EAB">
            <w:pPr>
              <w:snapToGrid w:val="0"/>
              <w:spacing w:line="240" w:lineRule="auto"/>
              <w:ind w:firstLine="567"/>
              <w:jc w:val="both"/>
              <w:rPr>
                <w:bCs/>
              </w:rPr>
            </w:pPr>
            <w:r w:rsidRPr="00675CCE">
              <w:rPr>
                <w:bCs/>
              </w:rPr>
              <w:t>1</w:t>
            </w:r>
          </w:p>
        </w:tc>
      </w:tr>
    </w:tbl>
    <w:p w:rsidR="00C0555C" w:rsidRPr="00675CCE" w:rsidRDefault="00C0555C" w:rsidP="00CB3EAB">
      <w:pPr>
        <w:pStyle w:val="ab"/>
        <w:spacing w:line="240" w:lineRule="auto"/>
        <w:ind w:firstLine="567"/>
        <w:rPr>
          <w:rFonts w:ascii="Times New Roman" w:hAnsi="Times New Roman"/>
          <w:color w:val="auto"/>
          <w:spacing w:val="-2"/>
          <w:sz w:val="24"/>
          <w:szCs w:val="24"/>
        </w:rPr>
      </w:pPr>
    </w:p>
    <w:p w:rsidR="00C0555C" w:rsidRPr="00675CCE" w:rsidRDefault="00C0555C" w:rsidP="00CB3EAB">
      <w:pPr>
        <w:pStyle w:val="ab"/>
        <w:spacing w:line="240" w:lineRule="auto"/>
        <w:ind w:firstLine="567"/>
        <w:rPr>
          <w:rFonts w:ascii="Times New Roman" w:hAnsi="Times New Roman"/>
          <w:color w:val="auto"/>
          <w:spacing w:val="-2"/>
          <w:sz w:val="24"/>
          <w:szCs w:val="24"/>
        </w:rPr>
      </w:pPr>
      <w:r w:rsidRPr="00675CCE">
        <w:rPr>
          <w:rFonts w:ascii="Times New Roman" w:hAnsi="Times New Roman"/>
          <w:color w:val="auto"/>
          <w:spacing w:val="-2"/>
          <w:sz w:val="24"/>
          <w:szCs w:val="24"/>
        </w:rPr>
        <w:t>Образование педагогических кадров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1975"/>
        <w:gridCol w:w="2682"/>
        <w:gridCol w:w="2500"/>
      </w:tblGrid>
      <w:tr w:rsidR="00C0555C" w:rsidRPr="00675CCE" w:rsidTr="00C0555C">
        <w:tc>
          <w:tcPr>
            <w:tcW w:w="2732" w:type="dxa"/>
            <w:vMerge w:val="restart"/>
          </w:tcPr>
          <w:p w:rsidR="00C0555C" w:rsidRPr="00FD32DB" w:rsidRDefault="00C0555C" w:rsidP="00CB3EAB">
            <w:pPr>
              <w:pStyle w:val="ab"/>
              <w:spacing w:line="240" w:lineRule="auto"/>
              <w:ind w:firstLine="567"/>
              <w:rPr>
                <w:rFonts w:ascii="Times New Roman" w:hAnsi="Times New Roman"/>
                <w:color w:val="auto"/>
                <w:spacing w:val="-2"/>
                <w:sz w:val="24"/>
                <w:szCs w:val="24"/>
              </w:rPr>
            </w:pPr>
            <w:r w:rsidRPr="00FD32DB">
              <w:rPr>
                <w:rFonts w:ascii="Times New Roman" w:hAnsi="Times New Roman"/>
                <w:color w:val="auto"/>
                <w:spacing w:val="-2"/>
                <w:sz w:val="24"/>
                <w:szCs w:val="24"/>
              </w:rPr>
              <w:t xml:space="preserve">Количество педагогов основной и средней школы </w:t>
            </w:r>
          </w:p>
        </w:tc>
        <w:tc>
          <w:tcPr>
            <w:tcW w:w="7157" w:type="dxa"/>
            <w:gridSpan w:val="3"/>
          </w:tcPr>
          <w:p w:rsidR="00C0555C" w:rsidRPr="00FD32DB" w:rsidRDefault="00C0555C" w:rsidP="00CB3EAB">
            <w:pPr>
              <w:pStyle w:val="ab"/>
              <w:spacing w:line="240" w:lineRule="auto"/>
              <w:ind w:firstLine="567"/>
              <w:rPr>
                <w:rFonts w:ascii="Times New Roman" w:hAnsi="Times New Roman"/>
                <w:color w:val="auto"/>
                <w:spacing w:val="-2"/>
                <w:sz w:val="24"/>
                <w:szCs w:val="24"/>
              </w:rPr>
            </w:pPr>
            <w:r w:rsidRPr="00FD32DB">
              <w:rPr>
                <w:rFonts w:ascii="Times New Roman" w:hAnsi="Times New Roman"/>
                <w:color w:val="auto"/>
                <w:spacing w:val="-2"/>
                <w:sz w:val="24"/>
                <w:szCs w:val="24"/>
              </w:rPr>
              <w:t>Образование</w:t>
            </w:r>
          </w:p>
        </w:tc>
      </w:tr>
      <w:tr w:rsidR="00C0555C" w:rsidRPr="00675CCE" w:rsidTr="00C0555C">
        <w:tc>
          <w:tcPr>
            <w:tcW w:w="2732" w:type="dxa"/>
            <w:vMerge/>
          </w:tcPr>
          <w:p w:rsidR="00C0555C" w:rsidRPr="00FD32DB" w:rsidRDefault="00C0555C" w:rsidP="00CB3EAB">
            <w:pPr>
              <w:pStyle w:val="ab"/>
              <w:spacing w:line="240" w:lineRule="auto"/>
              <w:ind w:firstLine="567"/>
              <w:rPr>
                <w:rFonts w:ascii="Times New Roman" w:hAnsi="Times New Roman"/>
                <w:color w:val="auto"/>
                <w:spacing w:val="-2"/>
                <w:sz w:val="24"/>
                <w:szCs w:val="24"/>
              </w:rPr>
            </w:pPr>
          </w:p>
        </w:tc>
        <w:tc>
          <w:tcPr>
            <w:tcW w:w="1975" w:type="dxa"/>
          </w:tcPr>
          <w:p w:rsidR="00C0555C" w:rsidRPr="00FD32DB" w:rsidRDefault="00C0555C" w:rsidP="00CB3EAB">
            <w:pPr>
              <w:pStyle w:val="ab"/>
              <w:spacing w:line="240" w:lineRule="auto"/>
              <w:ind w:firstLine="567"/>
              <w:rPr>
                <w:rFonts w:ascii="Times New Roman" w:hAnsi="Times New Roman"/>
                <w:color w:val="auto"/>
                <w:spacing w:val="-2"/>
                <w:sz w:val="24"/>
                <w:szCs w:val="24"/>
              </w:rPr>
            </w:pPr>
            <w:r w:rsidRPr="00FD32DB">
              <w:rPr>
                <w:rFonts w:ascii="Times New Roman" w:hAnsi="Times New Roman"/>
                <w:color w:val="auto"/>
                <w:spacing w:val="-2"/>
                <w:sz w:val="24"/>
                <w:szCs w:val="24"/>
              </w:rPr>
              <w:t>Высшее</w:t>
            </w:r>
          </w:p>
        </w:tc>
        <w:tc>
          <w:tcPr>
            <w:tcW w:w="2682" w:type="dxa"/>
          </w:tcPr>
          <w:p w:rsidR="00C0555C" w:rsidRPr="00FD32DB" w:rsidRDefault="00C0555C" w:rsidP="00CB3EAB">
            <w:pPr>
              <w:pStyle w:val="ab"/>
              <w:spacing w:line="240" w:lineRule="auto"/>
              <w:ind w:firstLine="567"/>
              <w:rPr>
                <w:rFonts w:ascii="Times New Roman" w:hAnsi="Times New Roman"/>
                <w:color w:val="auto"/>
                <w:spacing w:val="-2"/>
                <w:sz w:val="24"/>
                <w:szCs w:val="24"/>
              </w:rPr>
            </w:pPr>
            <w:r w:rsidRPr="00FD32DB">
              <w:rPr>
                <w:rFonts w:ascii="Times New Roman" w:hAnsi="Times New Roman"/>
                <w:color w:val="auto"/>
                <w:spacing w:val="-2"/>
                <w:sz w:val="24"/>
                <w:szCs w:val="24"/>
              </w:rPr>
              <w:t>Среднее профессиональное</w:t>
            </w:r>
          </w:p>
        </w:tc>
        <w:tc>
          <w:tcPr>
            <w:tcW w:w="2500" w:type="dxa"/>
          </w:tcPr>
          <w:p w:rsidR="00C0555C" w:rsidRPr="00FD32DB" w:rsidRDefault="00C0555C" w:rsidP="00CB3EAB">
            <w:pPr>
              <w:pStyle w:val="ab"/>
              <w:spacing w:line="240" w:lineRule="auto"/>
              <w:ind w:firstLine="567"/>
              <w:rPr>
                <w:rFonts w:ascii="Times New Roman" w:hAnsi="Times New Roman"/>
                <w:color w:val="auto"/>
                <w:spacing w:val="-2"/>
                <w:sz w:val="24"/>
                <w:szCs w:val="24"/>
              </w:rPr>
            </w:pPr>
            <w:r w:rsidRPr="00FD32DB">
              <w:rPr>
                <w:rFonts w:ascii="Times New Roman" w:hAnsi="Times New Roman"/>
                <w:color w:val="auto"/>
                <w:spacing w:val="-2"/>
                <w:sz w:val="24"/>
                <w:szCs w:val="24"/>
              </w:rPr>
              <w:t>Курсы переподготовки</w:t>
            </w:r>
          </w:p>
        </w:tc>
      </w:tr>
      <w:tr w:rsidR="00C0555C" w:rsidRPr="00675CCE" w:rsidTr="00C0555C">
        <w:tc>
          <w:tcPr>
            <w:tcW w:w="2732" w:type="dxa"/>
          </w:tcPr>
          <w:p w:rsidR="00C0555C" w:rsidRPr="00FD32DB" w:rsidRDefault="00C0555C" w:rsidP="00CB3EAB">
            <w:pPr>
              <w:pStyle w:val="ab"/>
              <w:spacing w:line="240" w:lineRule="auto"/>
              <w:ind w:firstLine="567"/>
              <w:rPr>
                <w:rFonts w:ascii="Times New Roman" w:hAnsi="Times New Roman"/>
                <w:color w:val="auto"/>
                <w:spacing w:val="-2"/>
                <w:sz w:val="24"/>
                <w:szCs w:val="24"/>
              </w:rPr>
            </w:pPr>
            <w:r w:rsidRPr="00FD32DB">
              <w:rPr>
                <w:rFonts w:ascii="Times New Roman" w:hAnsi="Times New Roman"/>
                <w:color w:val="auto"/>
                <w:spacing w:val="-2"/>
                <w:sz w:val="24"/>
                <w:szCs w:val="24"/>
              </w:rPr>
              <w:t>53</w:t>
            </w:r>
          </w:p>
        </w:tc>
        <w:tc>
          <w:tcPr>
            <w:tcW w:w="1975" w:type="dxa"/>
          </w:tcPr>
          <w:p w:rsidR="00C0555C" w:rsidRPr="00FD32DB" w:rsidRDefault="00C0555C" w:rsidP="00CB3EAB">
            <w:pPr>
              <w:pStyle w:val="ab"/>
              <w:spacing w:line="240" w:lineRule="auto"/>
              <w:ind w:firstLine="567"/>
              <w:rPr>
                <w:rFonts w:ascii="Times New Roman" w:hAnsi="Times New Roman"/>
                <w:color w:val="auto"/>
                <w:spacing w:val="-2"/>
                <w:sz w:val="24"/>
                <w:szCs w:val="24"/>
              </w:rPr>
            </w:pPr>
            <w:r w:rsidRPr="00FD32DB">
              <w:rPr>
                <w:rFonts w:ascii="Times New Roman" w:hAnsi="Times New Roman"/>
                <w:color w:val="auto"/>
                <w:spacing w:val="-2"/>
                <w:sz w:val="24"/>
                <w:szCs w:val="24"/>
              </w:rPr>
              <w:t>42</w:t>
            </w:r>
          </w:p>
        </w:tc>
        <w:tc>
          <w:tcPr>
            <w:tcW w:w="2682" w:type="dxa"/>
          </w:tcPr>
          <w:p w:rsidR="00C0555C" w:rsidRPr="00FD32DB" w:rsidRDefault="00C0555C" w:rsidP="00CB3EAB">
            <w:pPr>
              <w:pStyle w:val="ab"/>
              <w:spacing w:line="240" w:lineRule="auto"/>
              <w:ind w:firstLine="567"/>
              <w:rPr>
                <w:rFonts w:ascii="Times New Roman" w:hAnsi="Times New Roman"/>
                <w:color w:val="auto"/>
                <w:spacing w:val="-2"/>
                <w:sz w:val="24"/>
                <w:szCs w:val="24"/>
              </w:rPr>
            </w:pPr>
            <w:r w:rsidRPr="00FD32DB">
              <w:rPr>
                <w:rFonts w:ascii="Times New Roman" w:hAnsi="Times New Roman"/>
                <w:color w:val="auto"/>
                <w:spacing w:val="-2"/>
                <w:sz w:val="24"/>
                <w:szCs w:val="24"/>
              </w:rPr>
              <w:t xml:space="preserve">11 </w:t>
            </w:r>
          </w:p>
          <w:p w:rsidR="00C0555C" w:rsidRPr="00FD32DB" w:rsidRDefault="00C0555C" w:rsidP="00CB3EAB">
            <w:pPr>
              <w:pStyle w:val="ab"/>
              <w:spacing w:line="240" w:lineRule="auto"/>
              <w:ind w:firstLine="567"/>
              <w:rPr>
                <w:rFonts w:ascii="Times New Roman" w:hAnsi="Times New Roman"/>
                <w:color w:val="auto"/>
                <w:spacing w:val="-2"/>
                <w:sz w:val="24"/>
                <w:szCs w:val="24"/>
              </w:rPr>
            </w:pPr>
          </w:p>
          <w:p w:rsidR="00C0555C" w:rsidRPr="00FD32DB" w:rsidRDefault="00C0555C" w:rsidP="00CB3EAB">
            <w:pPr>
              <w:pStyle w:val="ab"/>
              <w:spacing w:line="240" w:lineRule="auto"/>
              <w:ind w:firstLine="567"/>
              <w:rPr>
                <w:rFonts w:ascii="Times New Roman" w:hAnsi="Times New Roman"/>
                <w:color w:val="auto"/>
                <w:spacing w:val="-2"/>
                <w:sz w:val="24"/>
                <w:szCs w:val="24"/>
              </w:rPr>
            </w:pPr>
          </w:p>
        </w:tc>
        <w:tc>
          <w:tcPr>
            <w:tcW w:w="2500" w:type="dxa"/>
          </w:tcPr>
          <w:p w:rsidR="00C0555C" w:rsidRPr="00FD32DB" w:rsidRDefault="00C0555C" w:rsidP="00CB3EAB">
            <w:pPr>
              <w:pStyle w:val="ab"/>
              <w:spacing w:line="240" w:lineRule="auto"/>
              <w:ind w:firstLine="567"/>
              <w:rPr>
                <w:rFonts w:ascii="Times New Roman" w:hAnsi="Times New Roman"/>
                <w:color w:val="auto"/>
                <w:spacing w:val="-2"/>
                <w:sz w:val="24"/>
                <w:szCs w:val="24"/>
              </w:rPr>
            </w:pPr>
          </w:p>
          <w:p w:rsidR="00C0555C" w:rsidRPr="00FD32DB" w:rsidRDefault="00C0555C" w:rsidP="00CB3EAB">
            <w:pPr>
              <w:pStyle w:val="ab"/>
              <w:spacing w:line="240" w:lineRule="auto"/>
              <w:ind w:firstLine="567"/>
              <w:rPr>
                <w:rFonts w:ascii="Times New Roman" w:hAnsi="Times New Roman"/>
                <w:color w:val="auto"/>
                <w:spacing w:val="-2"/>
                <w:sz w:val="24"/>
                <w:szCs w:val="24"/>
              </w:rPr>
            </w:pPr>
            <w:r w:rsidRPr="00FD32DB">
              <w:rPr>
                <w:rFonts w:ascii="Times New Roman" w:hAnsi="Times New Roman"/>
                <w:color w:val="auto"/>
                <w:spacing w:val="-2"/>
                <w:sz w:val="24"/>
                <w:szCs w:val="24"/>
              </w:rPr>
              <w:t>53</w:t>
            </w:r>
          </w:p>
        </w:tc>
      </w:tr>
    </w:tbl>
    <w:p w:rsidR="00C0555C" w:rsidRPr="00E241FE" w:rsidRDefault="00C0555C" w:rsidP="00CB3EAB">
      <w:pPr>
        <w:pStyle w:val="ConsPlusNormal"/>
        <w:ind w:firstLine="567"/>
        <w:jc w:val="both"/>
        <w:rPr>
          <w:rFonts w:asciiTheme="minorHAnsi" w:hAnsiTheme="minorHAnsi" w:cstheme="minorHAnsi"/>
          <w:sz w:val="24"/>
          <w:szCs w:val="24"/>
        </w:rPr>
      </w:pPr>
    </w:p>
    <w:p w:rsidR="00C0555C" w:rsidRPr="00E241FE" w:rsidRDefault="00C0555C" w:rsidP="00CB3EAB">
      <w:pPr>
        <w:pStyle w:val="ab"/>
        <w:spacing w:line="240" w:lineRule="auto"/>
        <w:ind w:firstLine="567"/>
        <w:rPr>
          <w:rFonts w:asciiTheme="minorHAnsi" w:hAnsiTheme="minorHAnsi" w:cstheme="minorHAnsi"/>
          <w:sz w:val="24"/>
          <w:szCs w:val="24"/>
        </w:rPr>
      </w:pPr>
      <w:r w:rsidRPr="00E241FE">
        <w:rPr>
          <w:rFonts w:asciiTheme="minorHAnsi" w:hAnsiTheme="minorHAnsi" w:cstheme="minorHAnsi"/>
          <w:sz w:val="24"/>
          <w:szCs w:val="24"/>
        </w:rPr>
        <w:t>Прохождение курсов повышения квалификации педагогами, реализующими ООП, осуществляется согласно графику не реже одного раза в 3 года.</w:t>
      </w:r>
    </w:p>
    <w:p w:rsidR="00C0555C" w:rsidRPr="00E241FE" w:rsidRDefault="00C0555C" w:rsidP="00CB3EAB">
      <w:pPr>
        <w:pStyle w:val="af4"/>
        <w:ind w:firstLine="567"/>
        <w:rPr>
          <w:rFonts w:asciiTheme="minorHAnsi" w:hAnsiTheme="minorHAnsi" w:cstheme="minorHAnsi"/>
          <w:sz w:val="24"/>
          <w:szCs w:val="24"/>
        </w:rPr>
      </w:pPr>
      <w:r w:rsidRPr="00E241FE">
        <w:rPr>
          <w:rFonts w:asciiTheme="minorHAnsi" w:hAnsiTheme="minorHAnsi" w:cstheme="minorHAnsi"/>
          <w:sz w:val="24"/>
          <w:szCs w:val="24"/>
        </w:rPr>
        <w:t xml:space="preserve">Для достижения результатов </w:t>
      </w:r>
      <w:r w:rsidRPr="00E241FE">
        <w:rPr>
          <w:rStyle w:val="FontStyle41"/>
          <w:rFonts w:asciiTheme="minorHAnsi" w:hAnsiTheme="minorHAnsi" w:cstheme="minorHAnsi"/>
          <w:sz w:val="24"/>
          <w:szCs w:val="24"/>
        </w:rPr>
        <w:t xml:space="preserve">ООП </w:t>
      </w:r>
      <w:r w:rsidRPr="00E241FE">
        <w:rPr>
          <w:rFonts w:asciiTheme="minorHAnsi" w:hAnsiTheme="minorHAnsi" w:cstheme="minorHAnsi"/>
          <w:sz w:val="24"/>
          <w:szCs w:val="24"/>
        </w:rPr>
        <w:t>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0555C" w:rsidRPr="00E241FE" w:rsidRDefault="00C0555C" w:rsidP="00CB3EAB">
      <w:pPr>
        <w:pStyle w:val="af4"/>
        <w:ind w:firstLine="567"/>
        <w:rPr>
          <w:rFonts w:asciiTheme="minorHAnsi" w:hAnsiTheme="minorHAnsi" w:cstheme="minorHAnsi"/>
          <w:sz w:val="24"/>
          <w:szCs w:val="24"/>
        </w:rPr>
      </w:pPr>
      <w:r w:rsidRPr="00E241FE">
        <w:rPr>
          <w:rFonts w:asciiTheme="minorHAnsi" w:hAnsiTheme="minorHAnsi" w:cstheme="minorHAnsi"/>
          <w:sz w:val="24"/>
          <w:szCs w:val="24"/>
        </w:rPr>
        <w:t xml:space="preserve">Показатели и индикаторы результативности деятельности педагогических работников отражаются через школьную систему оценки качества предоставляемых образовательных услуг. </w:t>
      </w:r>
    </w:p>
    <w:p w:rsidR="00C0555C" w:rsidRPr="00E241FE" w:rsidRDefault="00C0555C" w:rsidP="00CB3EAB">
      <w:pPr>
        <w:pStyle w:val="af4"/>
        <w:ind w:firstLine="567"/>
        <w:rPr>
          <w:rFonts w:asciiTheme="minorHAnsi" w:hAnsiTheme="minorHAnsi" w:cstheme="minorHAnsi"/>
          <w:sz w:val="24"/>
          <w:szCs w:val="24"/>
        </w:rPr>
      </w:pPr>
      <w:r w:rsidRPr="00E241FE">
        <w:rPr>
          <w:rFonts w:asciiTheme="minorHAnsi" w:hAnsiTheme="minorHAnsi" w:cstheme="minorHAnsi"/>
          <w:sz w:val="24"/>
          <w:szCs w:val="24"/>
        </w:rPr>
        <w:t>При оценке качества деятельности педагогических работников учитываются:</w:t>
      </w:r>
    </w:p>
    <w:p w:rsidR="00C0555C" w:rsidRPr="00E241FE" w:rsidRDefault="00C0555C" w:rsidP="00CB3EAB">
      <w:pPr>
        <w:pStyle w:val="af4"/>
        <w:ind w:firstLine="567"/>
        <w:rPr>
          <w:rFonts w:asciiTheme="minorHAnsi" w:hAnsiTheme="minorHAnsi" w:cstheme="minorHAnsi"/>
          <w:sz w:val="24"/>
          <w:szCs w:val="24"/>
        </w:rPr>
      </w:pPr>
      <w:r w:rsidRPr="00E241FE">
        <w:rPr>
          <w:rFonts w:asciiTheme="minorHAnsi" w:hAnsiTheme="minorHAnsi" w:cstheme="minorHAnsi"/>
          <w:sz w:val="24"/>
          <w:szCs w:val="24"/>
        </w:rPr>
        <w:t xml:space="preserve">- востребованность услуг учителя (в том числе внеурочных) обучающимися и родителями; </w:t>
      </w:r>
    </w:p>
    <w:p w:rsidR="00C0555C" w:rsidRPr="00E241FE" w:rsidRDefault="00C0555C" w:rsidP="00CB3EAB">
      <w:pPr>
        <w:pStyle w:val="af4"/>
        <w:ind w:firstLine="567"/>
        <w:rPr>
          <w:rFonts w:asciiTheme="minorHAnsi" w:hAnsiTheme="minorHAnsi" w:cstheme="minorHAnsi"/>
          <w:sz w:val="24"/>
          <w:szCs w:val="24"/>
        </w:rPr>
      </w:pPr>
      <w:r w:rsidRPr="00E241FE">
        <w:rPr>
          <w:rFonts w:asciiTheme="minorHAnsi" w:hAnsiTheme="minorHAnsi" w:cstheme="minorHAnsi"/>
          <w:sz w:val="24"/>
          <w:szCs w:val="24"/>
        </w:rPr>
        <w:t xml:space="preserve">-использование учителями современных педагогических технологий, в том числе ИКТ и здоровьесберегающих; </w:t>
      </w:r>
    </w:p>
    <w:p w:rsidR="00C0555C" w:rsidRPr="00E241FE" w:rsidRDefault="00C0555C" w:rsidP="00CB3EAB">
      <w:pPr>
        <w:pStyle w:val="af4"/>
        <w:ind w:firstLine="567"/>
        <w:rPr>
          <w:rFonts w:asciiTheme="minorHAnsi" w:hAnsiTheme="minorHAnsi" w:cstheme="minorHAnsi"/>
          <w:sz w:val="24"/>
          <w:szCs w:val="24"/>
        </w:rPr>
      </w:pPr>
      <w:r w:rsidRPr="00E241FE">
        <w:rPr>
          <w:rFonts w:asciiTheme="minorHAnsi" w:hAnsiTheme="minorHAnsi" w:cstheme="minorHAnsi"/>
          <w:sz w:val="24"/>
          <w:szCs w:val="24"/>
        </w:rPr>
        <w:t xml:space="preserve">- участие в методической и научной работе, распространение передового педагогического опыта; </w:t>
      </w:r>
    </w:p>
    <w:p w:rsidR="00C0555C" w:rsidRPr="00E241FE" w:rsidRDefault="00C0555C" w:rsidP="00CB3EAB">
      <w:pPr>
        <w:pStyle w:val="af4"/>
        <w:ind w:firstLine="567"/>
        <w:rPr>
          <w:rFonts w:asciiTheme="minorHAnsi" w:hAnsiTheme="minorHAnsi" w:cstheme="minorHAnsi"/>
          <w:sz w:val="24"/>
          <w:szCs w:val="24"/>
        </w:rPr>
      </w:pPr>
      <w:r w:rsidRPr="00E241FE">
        <w:rPr>
          <w:rFonts w:asciiTheme="minorHAnsi" w:hAnsiTheme="minorHAnsi" w:cstheme="minorHAnsi"/>
          <w:sz w:val="24"/>
          <w:szCs w:val="24"/>
        </w:rPr>
        <w:t xml:space="preserve">- повышение уровня профессионального мастерства; </w:t>
      </w:r>
    </w:p>
    <w:p w:rsidR="00C0555C" w:rsidRPr="00E241FE" w:rsidRDefault="00C0555C" w:rsidP="00CB3EAB">
      <w:pPr>
        <w:pStyle w:val="af4"/>
        <w:ind w:firstLine="567"/>
        <w:rPr>
          <w:rFonts w:asciiTheme="minorHAnsi" w:hAnsiTheme="minorHAnsi" w:cstheme="minorHAnsi"/>
          <w:sz w:val="24"/>
          <w:szCs w:val="24"/>
        </w:rPr>
      </w:pPr>
      <w:r w:rsidRPr="00E241FE">
        <w:rPr>
          <w:rFonts w:asciiTheme="minorHAnsi" w:hAnsiTheme="minorHAnsi" w:cstheme="minorHAnsi"/>
          <w:sz w:val="24"/>
          <w:szCs w:val="24"/>
        </w:rPr>
        <w:t xml:space="preserve">- работа учителя по формированию и сопровождению индивидуальных образовательных траекторий обучающихся, руководству их проектной деятельностью; </w:t>
      </w:r>
    </w:p>
    <w:p w:rsidR="00C0555C" w:rsidRPr="00E241FE" w:rsidRDefault="00C0555C" w:rsidP="00CB3EAB">
      <w:pPr>
        <w:pStyle w:val="af4"/>
        <w:ind w:firstLine="567"/>
        <w:rPr>
          <w:rFonts w:asciiTheme="minorHAnsi" w:hAnsiTheme="minorHAnsi" w:cstheme="minorHAnsi"/>
          <w:sz w:val="24"/>
          <w:szCs w:val="24"/>
        </w:rPr>
      </w:pPr>
      <w:r w:rsidRPr="00E241FE">
        <w:rPr>
          <w:rFonts w:asciiTheme="minorHAnsi" w:hAnsiTheme="minorHAnsi" w:cstheme="minorHAnsi"/>
          <w:sz w:val="24"/>
          <w:szCs w:val="24"/>
        </w:rPr>
        <w:t>- участие в конкурсах, семинарах, выступление на педагогических советах;</w:t>
      </w:r>
    </w:p>
    <w:p w:rsidR="00C0555C" w:rsidRPr="00E241FE" w:rsidRDefault="00C0555C" w:rsidP="00CB3EAB">
      <w:pPr>
        <w:pStyle w:val="af4"/>
        <w:ind w:firstLine="567"/>
        <w:rPr>
          <w:rFonts w:asciiTheme="minorHAnsi" w:hAnsiTheme="minorHAnsi" w:cstheme="minorHAnsi"/>
          <w:sz w:val="24"/>
          <w:szCs w:val="24"/>
        </w:rPr>
      </w:pPr>
      <w:r w:rsidRPr="00E241FE">
        <w:rPr>
          <w:rFonts w:asciiTheme="minorHAnsi" w:hAnsiTheme="minorHAnsi" w:cstheme="minorHAnsi"/>
          <w:sz w:val="24"/>
          <w:szCs w:val="24"/>
        </w:rPr>
        <w:t xml:space="preserve">- взаимодействие со всеми участниками образовательного процесса и др. </w:t>
      </w:r>
    </w:p>
    <w:p w:rsidR="00C0555C" w:rsidRPr="00E241FE" w:rsidRDefault="00C0555C" w:rsidP="00CB3EAB">
      <w:pPr>
        <w:pStyle w:val="af4"/>
        <w:ind w:firstLine="567"/>
        <w:rPr>
          <w:rFonts w:asciiTheme="minorHAnsi" w:hAnsiTheme="minorHAnsi" w:cstheme="minorHAnsi"/>
          <w:sz w:val="24"/>
          <w:szCs w:val="24"/>
        </w:rPr>
      </w:pPr>
      <w:r w:rsidRPr="00E241FE">
        <w:rPr>
          <w:rFonts w:asciiTheme="minorHAnsi" w:hAnsiTheme="minorHAnsi" w:cstheme="minorHAnsi"/>
          <w:sz w:val="24"/>
          <w:szCs w:val="24"/>
        </w:rPr>
        <w:t xml:space="preserve">В школе  создана система методической работы, которая обеспечивает сопровождение деятельности педагогов на всех этапах реализации образовательных программ. </w:t>
      </w:r>
    </w:p>
    <w:p w:rsidR="00C0555C" w:rsidRPr="00E241FE" w:rsidRDefault="00C0555C" w:rsidP="00CB3EAB">
      <w:pPr>
        <w:pStyle w:val="af4"/>
        <w:ind w:firstLine="567"/>
        <w:rPr>
          <w:rFonts w:asciiTheme="minorHAnsi" w:hAnsiTheme="minorHAnsi" w:cstheme="minorHAnsi"/>
          <w:sz w:val="24"/>
          <w:szCs w:val="24"/>
        </w:rPr>
      </w:pPr>
      <w:r w:rsidRPr="00E241FE">
        <w:rPr>
          <w:rFonts w:asciiTheme="minorHAnsi" w:hAnsiTheme="minorHAnsi" w:cstheme="minorHAnsi"/>
          <w:sz w:val="24"/>
          <w:szCs w:val="24"/>
        </w:rPr>
        <w:t>Методическая  работа (работа с педагогическими кадрами), включает в себя мероприятия направленные на формирование и наращивание необходимого и достаточного кадрового потенциала школы</w:t>
      </w:r>
      <w:r w:rsidR="009E36B6">
        <w:rPr>
          <w:rFonts w:asciiTheme="minorHAnsi" w:hAnsiTheme="minorHAnsi" w:cstheme="minorHAnsi"/>
          <w:sz w:val="24"/>
          <w:szCs w:val="24"/>
        </w:rPr>
        <w:t>.</w:t>
      </w:r>
      <w:r w:rsidRPr="00E241FE">
        <w:rPr>
          <w:rFonts w:asciiTheme="minorHAnsi" w:hAnsiTheme="minorHAnsi" w:cstheme="minorHAnsi"/>
          <w:sz w:val="24"/>
          <w:szCs w:val="24"/>
        </w:rPr>
        <w:t xml:space="preserve"> </w:t>
      </w:r>
    </w:p>
    <w:p w:rsidR="00C0555C" w:rsidRPr="00E241FE" w:rsidRDefault="00C0555C" w:rsidP="00CB3EAB">
      <w:pPr>
        <w:pStyle w:val="ab"/>
        <w:spacing w:line="240" w:lineRule="auto"/>
        <w:ind w:firstLine="567"/>
        <w:rPr>
          <w:rFonts w:asciiTheme="minorHAnsi" w:hAnsiTheme="minorHAnsi" w:cstheme="minorHAnsi"/>
          <w:bCs/>
          <w:color w:val="auto"/>
          <w:sz w:val="24"/>
          <w:szCs w:val="24"/>
        </w:rPr>
      </w:pPr>
      <w:r w:rsidRPr="00E241FE">
        <w:rPr>
          <w:rFonts w:asciiTheme="minorHAnsi" w:hAnsiTheme="minorHAnsi" w:cstheme="minorHAnsi"/>
          <w:bCs/>
          <w:color w:val="auto"/>
          <w:sz w:val="24"/>
          <w:szCs w:val="24"/>
        </w:rPr>
        <w:t>План методической работы включает следующие мероприятия:</w:t>
      </w:r>
    </w:p>
    <w:p w:rsidR="00C0555C" w:rsidRPr="00E241FE" w:rsidRDefault="00C0555C" w:rsidP="00CB3EAB">
      <w:pPr>
        <w:pStyle w:val="ab"/>
        <w:spacing w:line="240" w:lineRule="auto"/>
        <w:ind w:firstLine="567"/>
        <w:rPr>
          <w:rFonts w:asciiTheme="minorHAnsi" w:hAnsiTheme="minorHAnsi" w:cstheme="minorHAnsi"/>
          <w:color w:val="auto"/>
          <w:sz w:val="24"/>
          <w:szCs w:val="24"/>
        </w:rPr>
      </w:pPr>
      <w:r w:rsidRPr="00E241FE">
        <w:rPr>
          <w:rFonts w:asciiTheme="minorHAnsi" w:hAnsiTheme="minorHAnsi" w:cstheme="minorHAnsi"/>
          <w:color w:val="auto"/>
          <w:sz w:val="24"/>
          <w:szCs w:val="24"/>
        </w:rPr>
        <w:t>1.</w:t>
      </w:r>
      <w:r w:rsidRPr="00E241FE">
        <w:rPr>
          <w:rFonts w:ascii="Times New Roman" w:hAnsi="Times New Roman" w:cstheme="minorHAnsi"/>
          <w:color w:val="auto"/>
          <w:sz w:val="24"/>
          <w:szCs w:val="24"/>
        </w:rPr>
        <w:t> </w:t>
      </w:r>
      <w:r w:rsidRPr="00E241FE">
        <w:rPr>
          <w:rFonts w:asciiTheme="minorHAnsi" w:hAnsiTheme="minorHAnsi" w:cstheme="minorHAnsi"/>
          <w:color w:val="auto"/>
          <w:sz w:val="24"/>
          <w:szCs w:val="24"/>
        </w:rPr>
        <w:t>Семинары, тренинги, педагогические советы.</w:t>
      </w:r>
    </w:p>
    <w:p w:rsidR="00C0555C" w:rsidRPr="00E241FE" w:rsidRDefault="00C0555C" w:rsidP="00CB3EAB">
      <w:pPr>
        <w:pStyle w:val="ab"/>
        <w:spacing w:line="240" w:lineRule="auto"/>
        <w:ind w:firstLine="567"/>
        <w:rPr>
          <w:rFonts w:asciiTheme="minorHAnsi" w:hAnsiTheme="minorHAnsi" w:cstheme="minorHAnsi"/>
          <w:color w:val="auto"/>
          <w:sz w:val="24"/>
          <w:szCs w:val="24"/>
        </w:rPr>
      </w:pPr>
      <w:r w:rsidRPr="00E241FE">
        <w:rPr>
          <w:rFonts w:asciiTheme="minorHAnsi" w:hAnsiTheme="minorHAnsi" w:cstheme="minorHAnsi"/>
          <w:color w:val="auto"/>
          <w:sz w:val="24"/>
          <w:szCs w:val="24"/>
        </w:rPr>
        <w:t>2.</w:t>
      </w:r>
      <w:r w:rsidRPr="00E241FE">
        <w:rPr>
          <w:rFonts w:ascii="Times New Roman" w:hAnsi="Times New Roman" w:cstheme="minorHAnsi"/>
          <w:color w:val="auto"/>
          <w:sz w:val="24"/>
          <w:szCs w:val="24"/>
        </w:rPr>
        <w:t> </w:t>
      </w:r>
      <w:r w:rsidRPr="00E241FE">
        <w:rPr>
          <w:rFonts w:asciiTheme="minorHAnsi" w:hAnsiTheme="minorHAnsi" w:cstheme="minorHAnsi"/>
          <w:color w:val="auto"/>
          <w:sz w:val="24"/>
          <w:szCs w:val="24"/>
        </w:rPr>
        <w:t>Недели педагогического мастерства.</w:t>
      </w:r>
    </w:p>
    <w:p w:rsidR="00C0555C" w:rsidRPr="00E241FE" w:rsidRDefault="00C0555C" w:rsidP="00CB3EAB">
      <w:pPr>
        <w:pStyle w:val="ab"/>
        <w:spacing w:line="240" w:lineRule="auto"/>
        <w:ind w:firstLine="567"/>
        <w:rPr>
          <w:rFonts w:asciiTheme="minorHAnsi" w:hAnsiTheme="minorHAnsi" w:cstheme="minorHAnsi"/>
          <w:color w:val="auto"/>
          <w:sz w:val="24"/>
          <w:szCs w:val="24"/>
        </w:rPr>
      </w:pPr>
      <w:r w:rsidRPr="00E241FE">
        <w:rPr>
          <w:rFonts w:asciiTheme="minorHAnsi" w:hAnsiTheme="minorHAnsi" w:cstheme="minorHAnsi"/>
          <w:color w:val="auto"/>
          <w:sz w:val="24"/>
          <w:szCs w:val="24"/>
        </w:rPr>
        <w:t>3.</w:t>
      </w:r>
      <w:r w:rsidRPr="00E241FE">
        <w:rPr>
          <w:rFonts w:ascii="Times New Roman" w:hAnsi="Times New Roman" w:cstheme="minorHAnsi"/>
          <w:color w:val="auto"/>
          <w:sz w:val="24"/>
          <w:szCs w:val="24"/>
        </w:rPr>
        <w:t> </w:t>
      </w:r>
      <w:r w:rsidRPr="00E241FE">
        <w:rPr>
          <w:rFonts w:asciiTheme="minorHAnsi" w:hAnsiTheme="minorHAnsi" w:cstheme="minorHAnsi"/>
          <w:color w:val="auto"/>
          <w:sz w:val="24"/>
          <w:szCs w:val="24"/>
        </w:rPr>
        <w:t>Заседания методических объединений учителей.</w:t>
      </w:r>
    </w:p>
    <w:p w:rsidR="00C0555C" w:rsidRPr="00E241FE" w:rsidRDefault="00C0555C" w:rsidP="00CB3EAB">
      <w:pPr>
        <w:pStyle w:val="ab"/>
        <w:spacing w:line="240" w:lineRule="auto"/>
        <w:ind w:firstLine="567"/>
        <w:rPr>
          <w:rFonts w:asciiTheme="minorHAnsi" w:hAnsiTheme="minorHAnsi" w:cstheme="minorHAnsi"/>
          <w:color w:val="auto"/>
          <w:sz w:val="24"/>
          <w:szCs w:val="24"/>
        </w:rPr>
      </w:pPr>
      <w:r w:rsidRPr="00E241FE">
        <w:rPr>
          <w:rFonts w:asciiTheme="minorHAnsi" w:hAnsiTheme="minorHAnsi" w:cstheme="minorHAnsi"/>
          <w:color w:val="auto"/>
          <w:sz w:val="24"/>
          <w:szCs w:val="24"/>
        </w:rPr>
        <w:t>4.</w:t>
      </w:r>
      <w:r w:rsidRPr="00E241FE">
        <w:rPr>
          <w:rFonts w:ascii="Times New Roman" w:hAnsi="Times New Roman" w:cstheme="minorHAnsi"/>
          <w:color w:val="auto"/>
          <w:sz w:val="24"/>
          <w:szCs w:val="24"/>
        </w:rPr>
        <w:t> </w:t>
      </w:r>
      <w:r w:rsidRPr="00E241FE">
        <w:rPr>
          <w:rFonts w:asciiTheme="minorHAnsi" w:hAnsiTheme="minorHAnsi" w:cstheme="minorHAnsi"/>
          <w:color w:val="auto"/>
          <w:sz w:val="24"/>
          <w:szCs w:val="24"/>
        </w:rPr>
        <w:t>Участие педагогов в разработке разделов и компонентов  образовательной программы  образовательной организации.</w:t>
      </w:r>
    </w:p>
    <w:p w:rsidR="00C0555C" w:rsidRPr="00E241FE" w:rsidRDefault="00C0555C" w:rsidP="00CB3EAB">
      <w:pPr>
        <w:pStyle w:val="ab"/>
        <w:spacing w:line="240" w:lineRule="auto"/>
        <w:ind w:firstLine="567"/>
        <w:rPr>
          <w:rFonts w:asciiTheme="minorHAnsi" w:hAnsiTheme="minorHAnsi" w:cstheme="minorHAnsi"/>
          <w:color w:val="auto"/>
          <w:sz w:val="24"/>
          <w:szCs w:val="24"/>
        </w:rPr>
      </w:pPr>
      <w:r w:rsidRPr="00E241FE">
        <w:rPr>
          <w:rFonts w:asciiTheme="minorHAnsi" w:hAnsiTheme="minorHAnsi" w:cstheme="minorHAnsi"/>
          <w:color w:val="auto"/>
          <w:sz w:val="24"/>
          <w:szCs w:val="24"/>
        </w:rPr>
        <w:t>5. Разработка рабочих программ по предметам учебного плана.</w:t>
      </w:r>
    </w:p>
    <w:p w:rsidR="00C0555C" w:rsidRPr="00E241FE" w:rsidRDefault="00C0555C" w:rsidP="00CB3EAB">
      <w:pPr>
        <w:pStyle w:val="ab"/>
        <w:spacing w:line="240" w:lineRule="auto"/>
        <w:ind w:firstLine="567"/>
        <w:rPr>
          <w:rFonts w:asciiTheme="minorHAnsi" w:hAnsiTheme="minorHAnsi" w:cstheme="minorHAnsi"/>
          <w:color w:val="auto"/>
          <w:sz w:val="24"/>
          <w:szCs w:val="24"/>
        </w:rPr>
      </w:pPr>
      <w:r w:rsidRPr="00E241FE">
        <w:rPr>
          <w:rFonts w:asciiTheme="minorHAnsi" w:hAnsiTheme="minorHAnsi" w:cstheme="minorHAnsi"/>
          <w:bCs/>
          <w:color w:val="auto"/>
          <w:sz w:val="24"/>
          <w:szCs w:val="24"/>
        </w:rPr>
        <w:t>Подведение итогов и обсуждение результатов мероприятий</w:t>
      </w:r>
      <w:r w:rsidRPr="00E241FE">
        <w:rPr>
          <w:rFonts w:asciiTheme="minorHAnsi" w:hAnsiTheme="minorHAnsi" w:cstheme="minorHAnsi"/>
          <w:color w:val="auto"/>
          <w:sz w:val="24"/>
          <w:szCs w:val="24"/>
        </w:rPr>
        <w:t xml:space="preserve"> осуществляются в разных формах: совещания при директоре, заседания методического объединения</w:t>
      </w:r>
      <w:r w:rsidRPr="00E241FE">
        <w:rPr>
          <w:rFonts w:asciiTheme="minorHAnsi" w:hAnsiTheme="minorHAnsi" w:cstheme="minorHAnsi"/>
          <w:color w:val="auto"/>
          <w:spacing w:val="2"/>
          <w:sz w:val="24"/>
          <w:szCs w:val="24"/>
        </w:rPr>
        <w:t xml:space="preserve">, в виде решений педагогического совета, размещённых </w:t>
      </w:r>
      <w:r w:rsidRPr="00E241FE">
        <w:rPr>
          <w:rFonts w:asciiTheme="minorHAnsi" w:hAnsiTheme="minorHAnsi" w:cstheme="minorHAnsi"/>
          <w:color w:val="auto"/>
          <w:sz w:val="24"/>
          <w:szCs w:val="24"/>
        </w:rPr>
        <w:t>на сайте презентаций, приказов, рекомендаций и</w:t>
      </w:r>
      <w:r w:rsidRPr="00E241FE">
        <w:rPr>
          <w:rFonts w:ascii="Times New Roman" w:hAnsi="Times New Roman" w:cstheme="minorHAnsi"/>
          <w:color w:val="auto"/>
          <w:sz w:val="24"/>
          <w:szCs w:val="24"/>
        </w:rPr>
        <w:t> </w:t>
      </w:r>
      <w:r w:rsidRPr="00E241FE">
        <w:rPr>
          <w:rFonts w:asciiTheme="minorHAnsi" w:hAnsiTheme="minorHAnsi" w:cstheme="minorHAnsi"/>
          <w:color w:val="auto"/>
          <w:sz w:val="24"/>
          <w:szCs w:val="24"/>
        </w:rPr>
        <w:t>т.</w:t>
      </w:r>
      <w:r w:rsidRPr="00E241FE">
        <w:rPr>
          <w:rFonts w:ascii="Times New Roman" w:hAnsi="Times New Roman" w:cstheme="minorHAnsi"/>
          <w:color w:val="auto"/>
          <w:sz w:val="24"/>
          <w:szCs w:val="24"/>
        </w:rPr>
        <w:t> </w:t>
      </w:r>
      <w:r w:rsidRPr="00E241FE">
        <w:rPr>
          <w:rFonts w:asciiTheme="minorHAnsi" w:hAnsiTheme="minorHAnsi" w:cstheme="minorHAnsi"/>
          <w:color w:val="auto"/>
          <w:sz w:val="24"/>
          <w:szCs w:val="24"/>
        </w:rPr>
        <w:t>д.</w:t>
      </w:r>
    </w:p>
    <w:p w:rsidR="00C0555C" w:rsidRPr="00C0555C" w:rsidRDefault="00C0555C" w:rsidP="00CB3EAB">
      <w:pPr>
        <w:pStyle w:val="af4"/>
        <w:ind w:firstLine="567"/>
        <w:rPr>
          <w:sz w:val="24"/>
          <w:szCs w:val="24"/>
        </w:rPr>
      </w:pPr>
    </w:p>
    <w:p w:rsidR="00C0555C" w:rsidRPr="00E241FE" w:rsidRDefault="00C0555C" w:rsidP="00CB3EAB">
      <w:pPr>
        <w:pStyle w:val="2"/>
        <w:ind w:firstLine="567"/>
        <w:rPr>
          <w:sz w:val="24"/>
        </w:rPr>
      </w:pPr>
      <w:bookmarkStart w:id="22" w:name="_Toc518482926"/>
      <w:r w:rsidRPr="00E241FE">
        <w:rPr>
          <w:sz w:val="24"/>
        </w:rPr>
        <w:lastRenderedPageBreak/>
        <w:t>3.3.2 Учебно-методическое и информационное обеспечение</w:t>
      </w:r>
      <w:bookmarkEnd w:id="22"/>
    </w:p>
    <w:p w:rsidR="00C0555C" w:rsidRPr="00675CCE" w:rsidRDefault="00C0555C" w:rsidP="00CB3EAB">
      <w:pPr>
        <w:pStyle w:val="ab"/>
        <w:spacing w:line="240" w:lineRule="auto"/>
        <w:ind w:firstLine="567"/>
        <w:rPr>
          <w:rFonts w:ascii="Times New Roman" w:hAnsi="Times New Roman"/>
          <w:b/>
          <w:bCs/>
          <w:color w:val="auto"/>
          <w:sz w:val="24"/>
          <w:szCs w:val="24"/>
        </w:rPr>
      </w:pPr>
      <w:r w:rsidRPr="00675CCE">
        <w:rPr>
          <w:rFonts w:ascii="Times New Roman" w:hAnsi="Times New Roman"/>
          <w:color w:val="auto"/>
          <w:sz w:val="24"/>
          <w:szCs w:val="24"/>
        </w:rPr>
        <w:t>В соответствии с требованиями к реализации образовательных программ информационно ­ методические условия реализации основной образовательной программы  обеспечиваются современной информационно ­ образовательной средой.</w:t>
      </w:r>
    </w:p>
    <w:p w:rsidR="00C0555C" w:rsidRPr="00675CCE" w:rsidRDefault="00C0555C" w:rsidP="00CB3EAB">
      <w:pPr>
        <w:pStyle w:val="ab"/>
        <w:spacing w:line="240" w:lineRule="auto"/>
        <w:ind w:firstLine="567"/>
        <w:rPr>
          <w:rFonts w:ascii="Times New Roman" w:hAnsi="Times New Roman"/>
          <w:color w:val="auto"/>
          <w:sz w:val="24"/>
          <w:szCs w:val="24"/>
        </w:rPr>
      </w:pPr>
      <w:r w:rsidRPr="00675CCE">
        <w:rPr>
          <w:rFonts w:ascii="Times New Roman" w:hAnsi="Times New Roman"/>
          <w:color w:val="auto"/>
          <w:spacing w:val="-4"/>
          <w:sz w:val="24"/>
          <w:szCs w:val="24"/>
        </w:rPr>
        <w:t>Под</w:t>
      </w:r>
      <w:r w:rsidRPr="00675CCE">
        <w:rPr>
          <w:rFonts w:ascii="Times New Roman" w:hAnsi="Times New Roman"/>
          <w:b/>
          <w:bCs/>
          <w:color w:val="auto"/>
          <w:spacing w:val="-4"/>
          <w:sz w:val="24"/>
          <w:szCs w:val="24"/>
        </w:rPr>
        <w:t xml:space="preserve"> информационно ­ образовательной средой </w:t>
      </w:r>
      <w:r w:rsidRPr="00675CCE">
        <w:rPr>
          <w:rFonts w:ascii="Times New Roman" w:hAnsi="Times New Roman"/>
          <w:color w:val="auto"/>
          <w:spacing w:val="-4"/>
          <w:sz w:val="24"/>
          <w:szCs w:val="24"/>
        </w:rPr>
        <w:t>(</w:t>
      </w:r>
      <w:r w:rsidRPr="00675CCE">
        <w:rPr>
          <w:rFonts w:ascii="Times New Roman" w:hAnsi="Times New Roman"/>
          <w:b/>
          <w:bCs/>
          <w:color w:val="auto"/>
          <w:spacing w:val="-4"/>
          <w:sz w:val="24"/>
          <w:szCs w:val="24"/>
        </w:rPr>
        <w:t>ИОС</w:t>
      </w:r>
      <w:r w:rsidRPr="00675CCE">
        <w:rPr>
          <w:rFonts w:ascii="Times New Roman" w:hAnsi="Times New Roman"/>
          <w:color w:val="auto"/>
          <w:spacing w:val="-4"/>
          <w:sz w:val="24"/>
          <w:szCs w:val="24"/>
        </w:rPr>
        <w:t xml:space="preserve">) </w:t>
      </w:r>
      <w:r w:rsidRPr="00675CCE">
        <w:rPr>
          <w:rFonts w:ascii="Times New Roman" w:hAnsi="Times New Roman"/>
          <w:color w:val="auto"/>
          <w:sz w:val="24"/>
          <w:szCs w:val="24"/>
        </w:rPr>
        <w:t>понимается открытая педагогическая система, сформирован</w:t>
      </w:r>
      <w:r w:rsidRPr="00675CCE">
        <w:rPr>
          <w:rFonts w:ascii="Times New Roman" w:hAnsi="Times New Roman"/>
          <w:color w:val="auto"/>
          <w:spacing w:val="-2"/>
          <w:sz w:val="24"/>
          <w:szCs w:val="24"/>
        </w:rPr>
        <w:t>ная на основе разнообразных информационных образователь</w:t>
      </w:r>
      <w:r w:rsidRPr="00675CCE">
        <w:rPr>
          <w:rFonts w:ascii="Times New Roman" w:hAnsi="Times New Roman"/>
          <w:color w:val="auto"/>
          <w:sz w:val="24"/>
          <w:szCs w:val="24"/>
        </w:rPr>
        <w:t xml:space="preserve">ных ресурсов, современных информационно ­ телекоммуникационных средств и педагогических технологий, направленных на формирование творческой, социально активной личности, </w:t>
      </w:r>
      <w:r w:rsidRPr="00675CCE">
        <w:rPr>
          <w:rFonts w:ascii="Times New Roman" w:hAnsi="Times New Roman"/>
          <w:color w:val="auto"/>
          <w:spacing w:val="-2"/>
          <w:sz w:val="24"/>
          <w:szCs w:val="24"/>
        </w:rPr>
        <w:t xml:space="preserve">а также компетентность участников </w:t>
      </w:r>
      <w:r w:rsidRPr="00675CCE">
        <w:rPr>
          <w:rFonts w:ascii="Times New Roman" w:hAnsi="Times New Roman"/>
          <w:color w:val="auto"/>
          <w:sz w:val="24"/>
          <w:szCs w:val="24"/>
        </w:rPr>
        <w:t>образовательных отношений</w:t>
      </w:r>
      <w:r w:rsidRPr="00675CCE">
        <w:rPr>
          <w:rFonts w:ascii="Times New Roman" w:hAnsi="Times New Roman"/>
          <w:color w:val="auto"/>
          <w:spacing w:val="2"/>
          <w:sz w:val="24"/>
          <w:szCs w:val="24"/>
        </w:rPr>
        <w:t xml:space="preserve"> в решении учебно ­ познавательных и профессиональных задач с применением информационно ­ коммуникационных </w:t>
      </w:r>
      <w:r w:rsidRPr="00675CCE">
        <w:rPr>
          <w:rFonts w:ascii="Times New Roman" w:hAnsi="Times New Roman"/>
          <w:color w:val="auto"/>
          <w:sz w:val="24"/>
          <w:szCs w:val="24"/>
        </w:rPr>
        <w:t>технологий (ИКТ ­ компетентность), наличие служб поддержки применения ИКТ.</w:t>
      </w:r>
    </w:p>
    <w:p w:rsidR="00C0555C" w:rsidRPr="00E241FE" w:rsidRDefault="00C0555C" w:rsidP="00CB3EAB">
      <w:pPr>
        <w:spacing w:after="0" w:line="240" w:lineRule="auto"/>
        <w:ind w:firstLine="567"/>
        <w:rPr>
          <w:sz w:val="24"/>
        </w:rPr>
      </w:pPr>
      <w:r w:rsidRPr="00E241FE">
        <w:rPr>
          <w:sz w:val="24"/>
        </w:rPr>
        <w:t>Основными элементами ИОС являются:</w:t>
      </w:r>
    </w:p>
    <w:p w:rsidR="00C0555C" w:rsidRPr="00E241FE" w:rsidRDefault="00C0555C" w:rsidP="00CB3EAB">
      <w:pPr>
        <w:spacing w:after="0" w:line="240" w:lineRule="auto"/>
        <w:ind w:firstLine="567"/>
        <w:rPr>
          <w:sz w:val="24"/>
        </w:rPr>
      </w:pPr>
      <w:r w:rsidRPr="00E241FE">
        <w:rPr>
          <w:sz w:val="24"/>
        </w:rPr>
        <w:t>- информационно ­ образовательные ресурсы в виде печатной продукции;</w:t>
      </w:r>
    </w:p>
    <w:p w:rsidR="00C0555C" w:rsidRPr="00E241FE" w:rsidRDefault="00C0555C" w:rsidP="00CB3EAB">
      <w:pPr>
        <w:spacing w:after="0" w:line="240" w:lineRule="auto"/>
        <w:ind w:firstLine="567"/>
        <w:rPr>
          <w:sz w:val="24"/>
        </w:rPr>
      </w:pPr>
      <w:r w:rsidRPr="00E241FE">
        <w:rPr>
          <w:spacing w:val="2"/>
          <w:sz w:val="24"/>
        </w:rPr>
        <w:t xml:space="preserve">- информационно ­ образовательные ресурсы на сменных </w:t>
      </w:r>
      <w:r w:rsidRPr="00E241FE">
        <w:rPr>
          <w:sz w:val="24"/>
        </w:rPr>
        <w:t>оптических носителях;</w:t>
      </w:r>
    </w:p>
    <w:p w:rsidR="00C0555C" w:rsidRPr="00E241FE" w:rsidRDefault="00C0555C" w:rsidP="00CB3EAB">
      <w:pPr>
        <w:spacing w:after="0" w:line="240" w:lineRule="auto"/>
        <w:ind w:firstLine="567"/>
        <w:rPr>
          <w:sz w:val="24"/>
        </w:rPr>
      </w:pPr>
      <w:r w:rsidRPr="00E241FE">
        <w:rPr>
          <w:sz w:val="24"/>
        </w:rPr>
        <w:t>- информационно ­ образовательные ресурсы сети Интернет;</w:t>
      </w:r>
    </w:p>
    <w:p w:rsidR="00C0555C" w:rsidRPr="00E241FE" w:rsidRDefault="00C0555C" w:rsidP="00CB3EAB">
      <w:pPr>
        <w:spacing w:after="0" w:line="240" w:lineRule="auto"/>
        <w:ind w:firstLine="567"/>
        <w:rPr>
          <w:sz w:val="24"/>
        </w:rPr>
      </w:pPr>
      <w:r w:rsidRPr="00E241FE">
        <w:rPr>
          <w:spacing w:val="-4"/>
          <w:sz w:val="24"/>
        </w:rPr>
        <w:t xml:space="preserve">Необходимое для использования ИКТ оборудование </w:t>
      </w:r>
      <w:r w:rsidRPr="00E241FE">
        <w:rPr>
          <w:spacing w:val="2"/>
          <w:sz w:val="24"/>
        </w:rPr>
        <w:t>отвечает современным требованиям и обеспечивает ис</w:t>
      </w:r>
      <w:r w:rsidRPr="00E241FE">
        <w:rPr>
          <w:sz w:val="24"/>
        </w:rPr>
        <w:t>пользование ИКТ:</w:t>
      </w:r>
    </w:p>
    <w:p w:rsidR="00C0555C" w:rsidRPr="00E241FE" w:rsidRDefault="00C0555C" w:rsidP="00CB3EAB">
      <w:pPr>
        <w:spacing w:after="0" w:line="240" w:lineRule="auto"/>
        <w:ind w:firstLine="567"/>
        <w:rPr>
          <w:sz w:val="24"/>
        </w:rPr>
      </w:pPr>
      <w:r w:rsidRPr="00E241FE">
        <w:rPr>
          <w:sz w:val="24"/>
        </w:rPr>
        <w:t>- в учебной деятельности;</w:t>
      </w:r>
    </w:p>
    <w:p w:rsidR="00C0555C" w:rsidRPr="00E241FE" w:rsidRDefault="00C0555C" w:rsidP="00CB3EAB">
      <w:pPr>
        <w:spacing w:after="0" w:line="240" w:lineRule="auto"/>
        <w:ind w:firstLine="567"/>
        <w:rPr>
          <w:sz w:val="24"/>
        </w:rPr>
      </w:pPr>
      <w:r w:rsidRPr="00E241FE">
        <w:rPr>
          <w:sz w:val="24"/>
        </w:rPr>
        <w:t>- во внеурочной деятельности;</w:t>
      </w:r>
    </w:p>
    <w:p w:rsidR="00C0555C" w:rsidRPr="00E241FE" w:rsidRDefault="00C0555C" w:rsidP="00CB3EAB">
      <w:pPr>
        <w:spacing w:after="0" w:line="240" w:lineRule="auto"/>
        <w:ind w:firstLine="567"/>
        <w:rPr>
          <w:sz w:val="24"/>
        </w:rPr>
      </w:pPr>
      <w:r w:rsidRPr="00E241FE">
        <w:rPr>
          <w:sz w:val="24"/>
        </w:rPr>
        <w:t>- в естественно­научной деятельности;</w:t>
      </w:r>
    </w:p>
    <w:p w:rsidR="00C0555C" w:rsidRPr="00E241FE" w:rsidRDefault="00C0555C" w:rsidP="00CB3EAB">
      <w:pPr>
        <w:spacing w:after="0" w:line="240" w:lineRule="auto"/>
        <w:ind w:firstLine="567"/>
        <w:rPr>
          <w:sz w:val="24"/>
        </w:rPr>
      </w:pPr>
      <w:r w:rsidRPr="00E241FE">
        <w:rPr>
          <w:sz w:val="24"/>
        </w:rPr>
        <w:t>- при измерении, контроле и оценке результатов образования;</w:t>
      </w:r>
    </w:p>
    <w:p w:rsidR="00C0555C" w:rsidRPr="00E241FE" w:rsidRDefault="00C0555C" w:rsidP="00CB3EAB">
      <w:pPr>
        <w:spacing w:after="0" w:line="240" w:lineRule="auto"/>
        <w:ind w:firstLine="567"/>
        <w:rPr>
          <w:sz w:val="24"/>
        </w:rPr>
      </w:pPr>
      <w:r w:rsidRPr="00E241FE">
        <w:rPr>
          <w:sz w:val="24"/>
        </w:rPr>
        <w:t>- в административной деятельности, включая дистанционное взаимодействие всех участников образовательных отношений</w:t>
      </w:r>
      <w:r w:rsidRPr="00E241FE">
        <w:rPr>
          <w:spacing w:val="2"/>
          <w:sz w:val="24"/>
        </w:rPr>
        <w:t xml:space="preserve">, а также дистанционное взаимодействие </w:t>
      </w:r>
      <w:r w:rsidRPr="00E241FE">
        <w:rPr>
          <w:sz w:val="24"/>
        </w:rPr>
        <w:t xml:space="preserve"> образовательной </w:t>
      </w:r>
      <w:r w:rsidRPr="00E241FE">
        <w:rPr>
          <w:spacing w:val="2"/>
          <w:sz w:val="24"/>
        </w:rPr>
        <w:t>организации</w:t>
      </w:r>
      <w:r w:rsidRPr="00E241FE">
        <w:rPr>
          <w:sz w:val="24"/>
        </w:rPr>
        <w:t xml:space="preserve"> с другими организациями социальной сферы и органами управления. </w:t>
      </w:r>
    </w:p>
    <w:p w:rsidR="00C0555C" w:rsidRPr="00675CCE" w:rsidRDefault="00C0555C" w:rsidP="00CB3EAB">
      <w:pPr>
        <w:pStyle w:val="ab"/>
        <w:spacing w:line="240" w:lineRule="auto"/>
        <w:ind w:firstLine="567"/>
        <w:rPr>
          <w:rFonts w:ascii="Times New Roman" w:hAnsi="Times New Roman"/>
          <w:color w:val="auto"/>
          <w:spacing w:val="-2"/>
          <w:sz w:val="24"/>
          <w:szCs w:val="24"/>
        </w:rPr>
      </w:pPr>
      <w:r w:rsidRPr="00675CCE">
        <w:rPr>
          <w:rFonts w:ascii="Times New Roman" w:hAnsi="Times New Roman"/>
          <w:b/>
          <w:bCs/>
          <w:color w:val="auto"/>
          <w:spacing w:val="-4"/>
          <w:sz w:val="24"/>
          <w:szCs w:val="24"/>
        </w:rPr>
        <w:t>Учебно ­ методическое и информационное оснащени</w:t>
      </w:r>
      <w:r w:rsidRPr="00675CCE">
        <w:rPr>
          <w:rFonts w:ascii="Times New Roman" w:hAnsi="Times New Roman"/>
          <w:b/>
          <w:bCs/>
          <w:color w:val="auto"/>
          <w:sz w:val="24"/>
          <w:szCs w:val="24"/>
        </w:rPr>
        <w:t>е об</w:t>
      </w:r>
      <w:r w:rsidRPr="00675CCE">
        <w:rPr>
          <w:rFonts w:ascii="Times New Roman" w:hAnsi="Times New Roman"/>
          <w:b/>
          <w:bCs/>
          <w:color w:val="auto"/>
          <w:spacing w:val="-2"/>
          <w:sz w:val="24"/>
          <w:szCs w:val="24"/>
        </w:rPr>
        <w:t xml:space="preserve">разовательной деятельности </w:t>
      </w:r>
      <w:r w:rsidRPr="00675CCE">
        <w:rPr>
          <w:rFonts w:ascii="Times New Roman" w:hAnsi="Times New Roman"/>
          <w:color w:val="auto"/>
          <w:spacing w:val="-2"/>
          <w:sz w:val="24"/>
          <w:szCs w:val="24"/>
        </w:rPr>
        <w:t>обеспечивает возможность:</w:t>
      </w:r>
    </w:p>
    <w:p w:rsidR="00C0555C" w:rsidRPr="00E241FE" w:rsidRDefault="00C0555C" w:rsidP="00CB3EAB">
      <w:pPr>
        <w:spacing w:line="240" w:lineRule="auto"/>
        <w:ind w:firstLine="567"/>
        <w:rPr>
          <w:sz w:val="24"/>
        </w:rPr>
      </w:pPr>
      <w:r w:rsidRPr="00E241FE">
        <w:rPr>
          <w:spacing w:val="-2"/>
          <w:sz w:val="24"/>
        </w:rPr>
        <w:t>- реализации индивидуальных образовательных планов обу</w:t>
      </w:r>
      <w:r w:rsidRPr="00E241FE">
        <w:rPr>
          <w:sz w:val="24"/>
        </w:rPr>
        <w:t>чающихся, осуществления их самостоятельной образовательной деятельности;</w:t>
      </w:r>
    </w:p>
    <w:p w:rsidR="00C0555C" w:rsidRPr="00E241FE" w:rsidRDefault="00C0555C" w:rsidP="00CB3EAB">
      <w:pPr>
        <w:spacing w:line="240" w:lineRule="auto"/>
        <w:ind w:firstLine="567"/>
        <w:rPr>
          <w:sz w:val="24"/>
        </w:rPr>
      </w:pPr>
      <w:r w:rsidRPr="00E241FE">
        <w:rPr>
          <w:sz w:val="24"/>
        </w:rPr>
        <w:t>- выступления с аудио­, видео­ и графическим экранным сопровождением;</w:t>
      </w:r>
    </w:p>
    <w:p w:rsidR="00C0555C" w:rsidRPr="00E241FE" w:rsidRDefault="00C0555C" w:rsidP="00CB3EAB">
      <w:pPr>
        <w:spacing w:line="240" w:lineRule="auto"/>
        <w:ind w:firstLine="567"/>
        <w:rPr>
          <w:sz w:val="24"/>
        </w:rPr>
      </w:pPr>
      <w:r w:rsidRPr="00E241FE">
        <w:rPr>
          <w:sz w:val="24"/>
        </w:rPr>
        <w:t>- вывода информации на бумагу (печать);</w:t>
      </w:r>
    </w:p>
    <w:p w:rsidR="00C0555C" w:rsidRPr="00E241FE" w:rsidRDefault="00C0555C" w:rsidP="00CB3EAB">
      <w:pPr>
        <w:spacing w:line="240" w:lineRule="auto"/>
        <w:ind w:firstLine="567"/>
        <w:rPr>
          <w:sz w:val="24"/>
        </w:rPr>
      </w:pPr>
      <w:r w:rsidRPr="00E241FE">
        <w:rPr>
          <w:sz w:val="24"/>
        </w:rPr>
        <w:t>- 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C0555C" w:rsidRPr="00E241FE" w:rsidRDefault="00C0555C" w:rsidP="00CB3EAB">
      <w:pPr>
        <w:spacing w:line="240" w:lineRule="auto"/>
        <w:ind w:firstLine="567"/>
        <w:rPr>
          <w:sz w:val="24"/>
        </w:rPr>
      </w:pPr>
      <w:r w:rsidRPr="00E241FE">
        <w:rPr>
          <w:sz w:val="24"/>
        </w:rPr>
        <w:t>- поиска и получения информации;</w:t>
      </w:r>
    </w:p>
    <w:p w:rsidR="00C0555C" w:rsidRPr="00E241FE" w:rsidRDefault="00C0555C" w:rsidP="00CB3EAB">
      <w:pPr>
        <w:spacing w:line="240" w:lineRule="auto"/>
        <w:ind w:firstLine="567"/>
        <w:rPr>
          <w:sz w:val="24"/>
        </w:rPr>
      </w:pPr>
      <w:r w:rsidRPr="00E241FE">
        <w:rPr>
          <w:sz w:val="24"/>
        </w:rPr>
        <w:t>- использования источников информации на бумажных и цифровых носителях (в том числе в справочниках, словарях, поисковых системах);</w:t>
      </w:r>
    </w:p>
    <w:p w:rsidR="00C0555C" w:rsidRPr="00E241FE" w:rsidRDefault="00C0555C" w:rsidP="00CB3EAB">
      <w:pPr>
        <w:spacing w:line="240" w:lineRule="auto"/>
        <w:ind w:firstLine="567"/>
        <w:rPr>
          <w:sz w:val="24"/>
        </w:rPr>
      </w:pPr>
      <w:r w:rsidRPr="00E241FE">
        <w:rPr>
          <w:spacing w:val="2"/>
          <w:sz w:val="24"/>
        </w:rPr>
        <w:t>- использования аудиовидео ­ ус</w:t>
      </w:r>
      <w:r w:rsidRPr="00E241FE">
        <w:rPr>
          <w:sz w:val="24"/>
        </w:rPr>
        <w:t>тройств  для учебной деятельности на уроке и вне урока;</w:t>
      </w:r>
    </w:p>
    <w:p w:rsidR="00C0555C" w:rsidRPr="00E241FE" w:rsidRDefault="00C0555C" w:rsidP="00CB3EAB">
      <w:pPr>
        <w:spacing w:line="240" w:lineRule="auto"/>
        <w:ind w:firstLine="567"/>
        <w:rPr>
          <w:sz w:val="24"/>
        </w:rPr>
      </w:pPr>
      <w:r w:rsidRPr="00E241FE">
        <w:rPr>
          <w:spacing w:val="2"/>
          <w:sz w:val="24"/>
        </w:rPr>
        <w:t xml:space="preserve">- общения в Интернете, взаимодействия в социальных </w:t>
      </w:r>
      <w:r w:rsidRPr="00E241FE">
        <w:rPr>
          <w:sz w:val="24"/>
        </w:rPr>
        <w:t>группах и сетях, участия в форумах, групповой работы над сообщениями (вики);</w:t>
      </w:r>
    </w:p>
    <w:p w:rsidR="00C0555C" w:rsidRPr="00E241FE" w:rsidRDefault="00C0555C" w:rsidP="00CB3EAB">
      <w:pPr>
        <w:spacing w:line="240" w:lineRule="auto"/>
        <w:ind w:firstLine="567"/>
        <w:rPr>
          <w:sz w:val="24"/>
        </w:rPr>
      </w:pPr>
      <w:r w:rsidRPr="00E241FE">
        <w:rPr>
          <w:sz w:val="24"/>
        </w:rPr>
        <w:t>- создания, заполнения и анализа баз данных, в том числе определителей; их наглядного представления;</w:t>
      </w:r>
    </w:p>
    <w:p w:rsidR="00C0555C" w:rsidRPr="00E241FE" w:rsidRDefault="00C0555C" w:rsidP="00CB3EAB">
      <w:pPr>
        <w:spacing w:line="240" w:lineRule="auto"/>
        <w:ind w:firstLine="567"/>
        <w:rPr>
          <w:sz w:val="24"/>
        </w:rPr>
      </w:pPr>
      <w:r w:rsidRPr="00E241FE">
        <w:rPr>
          <w:spacing w:val="2"/>
          <w:sz w:val="24"/>
        </w:rPr>
        <w:lastRenderedPageBreak/>
        <w:t>- включения обучающихся в естественно­научную дея</w:t>
      </w:r>
      <w:r w:rsidRPr="00E241FE">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E241FE">
        <w:rPr>
          <w:spacing w:val="2"/>
          <w:sz w:val="24"/>
        </w:rPr>
        <w:t xml:space="preserve">включая определение местонахождения; виртуальных лабораторий, вещественных и виртуально ­ наглядных моделей и </w:t>
      </w:r>
      <w:r w:rsidRPr="00E241FE">
        <w:rPr>
          <w:sz w:val="24"/>
        </w:rPr>
        <w:t>коллекций основных математических и естественно­научных объектов и явлений;</w:t>
      </w:r>
    </w:p>
    <w:p w:rsidR="00C0555C" w:rsidRPr="00E241FE" w:rsidRDefault="00C0555C" w:rsidP="00CB3EAB">
      <w:pPr>
        <w:spacing w:line="240" w:lineRule="auto"/>
        <w:ind w:firstLine="567"/>
        <w:rPr>
          <w:sz w:val="24"/>
        </w:rPr>
      </w:pPr>
      <w:r w:rsidRPr="00E241FE">
        <w:rPr>
          <w:spacing w:val="2"/>
          <w:sz w:val="24"/>
        </w:rPr>
        <w:t xml:space="preserve">- художественного творчества с использованием ручных, электрических и ИКТ ­ инструментов, реализации художественно ­ оформительских и издательских проектов, натурной </w:t>
      </w:r>
      <w:r w:rsidRPr="00E241FE">
        <w:rPr>
          <w:sz w:val="24"/>
        </w:rPr>
        <w:t>и рисованной мультипликации;</w:t>
      </w:r>
    </w:p>
    <w:p w:rsidR="00C0555C" w:rsidRPr="00E241FE" w:rsidRDefault="00C0555C" w:rsidP="00CB3EAB">
      <w:pPr>
        <w:spacing w:line="240" w:lineRule="auto"/>
        <w:ind w:firstLine="567"/>
        <w:rPr>
          <w:spacing w:val="-2"/>
          <w:sz w:val="24"/>
        </w:rPr>
      </w:pPr>
      <w:r w:rsidRPr="00E241FE">
        <w:rPr>
          <w:spacing w:val="-2"/>
          <w:sz w:val="24"/>
        </w:rPr>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0555C" w:rsidRPr="00E241FE" w:rsidRDefault="00C0555C" w:rsidP="00CB3EAB">
      <w:pPr>
        <w:spacing w:line="240" w:lineRule="auto"/>
        <w:ind w:firstLine="567"/>
        <w:rPr>
          <w:spacing w:val="-2"/>
          <w:sz w:val="24"/>
        </w:rPr>
      </w:pPr>
      <w:r w:rsidRPr="00E241FE">
        <w:rPr>
          <w:spacing w:val="-2"/>
          <w:sz w:val="24"/>
        </w:rPr>
        <w:t>- размещения продуктов познавательной, учебно ­ исследовательской деятельности обучающихся в информационно ­ образовательной среде образовательной организации;</w:t>
      </w:r>
    </w:p>
    <w:p w:rsidR="00C0555C" w:rsidRPr="00E241FE" w:rsidRDefault="00C0555C" w:rsidP="00CB3EAB">
      <w:pPr>
        <w:spacing w:line="240" w:lineRule="auto"/>
        <w:ind w:firstLine="567"/>
        <w:rPr>
          <w:sz w:val="24"/>
        </w:rPr>
      </w:pPr>
      <w:r w:rsidRPr="00E241FE">
        <w:rPr>
          <w:sz w:val="24"/>
        </w:rPr>
        <w:t>- 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rsidR="00C0555C" w:rsidRPr="00E241FE" w:rsidRDefault="00C0555C" w:rsidP="00CB3EAB">
      <w:pPr>
        <w:spacing w:line="240" w:lineRule="auto"/>
        <w:ind w:firstLine="567"/>
        <w:rPr>
          <w:spacing w:val="-2"/>
          <w:sz w:val="24"/>
        </w:rPr>
      </w:pPr>
      <w:r w:rsidRPr="00E241FE">
        <w:rPr>
          <w:spacing w:val="-2"/>
          <w:sz w:val="24"/>
        </w:rPr>
        <w:t>- проведения массовых мероприятий, собраний, представле</w:t>
      </w:r>
      <w:r w:rsidRPr="00E241FE">
        <w:rPr>
          <w:spacing w:val="-4"/>
          <w:sz w:val="24"/>
        </w:rPr>
        <w:t>ний; досуга и общения обучающихся с возможностью массово</w:t>
      </w:r>
      <w:r w:rsidRPr="00E241FE">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C0555C" w:rsidRPr="00E241FE" w:rsidRDefault="00C0555C" w:rsidP="00CB3EAB">
      <w:pPr>
        <w:spacing w:line="240" w:lineRule="auto"/>
        <w:ind w:firstLine="567"/>
        <w:rPr>
          <w:sz w:val="24"/>
        </w:rPr>
      </w:pPr>
      <w:r w:rsidRPr="00E241FE">
        <w:rPr>
          <w:sz w:val="24"/>
        </w:rPr>
        <w:t>ГБОУ СОШ №149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школы укомплектована печатными образовательными ресурсами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C0555C" w:rsidRPr="00E241FE" w:rsidRDefault="00C0555C" w:rsidP="00CB3EAB">
      <w:pPr>
        <w:pStyle w:val="2"/>
        <w:ind w:firstLine="567"/>
        <w:rPr>
          <w:sz w:val="24"/>
        </w:rPr>
      </w:pPr>
      <w:bookmarkStart w:id="23" w:name="_Toc518482927"/>
      <w:r w:rsidRPr="00E241FE">
        <w:rPr>
          <w:sz w:val="24"/>
        </w:rPr>
        <w:t>3.3.3 Социально-психологическое сопровождение</w:t>
      </w:r>
      <w:bookmarkEnd w:id="23"/>
    </w:p>
    <w:p w:rsidR="00C0555C" w:rsidRPr="00E241FE" w:rsidRDefault="00C0555C" w:rsidP="00CB3EAB">
      <w:pPr>
        <w:spacing w:line="240" w:lineRule="auto"/>
        <w:ind w:firstLine="567"/>
        <w:rPr>
          <w:sz w:val="24"/>
          <w:szCs w:val="24"/>
        </w:rPr>
      </w:pPr>
      <w:r w:rsidRPr="00E241FE">
        <w:rPr>
          <w:rStyle w:val="FontStyle41"/>
          <w:sz w:val="24"/>
          <w:szCs w:val="24"/>
        </w:rPr>
        <w:t>В соответствии с требованиями  к психолого-педагогическим условиям реализации  образовательной программы</w:t>
      </w:r>
      <w:r w:rsidRPr="00E241FE">
        <w:rPr>
          <w:sz w:val="24"/>
          <w:szCs w:val="24"/>
        </w:rPr>
        <w:t xml:space="preserve"> в школе созданы  условия, обеспечивающие:</w:t>
      </w:r>
    </w:p>
    <w:p w:rsidR="00C0555C" w:rsidRPr="00E241FE" w:rsidRDefault="00C0555C" w:rsidP="00CB3EAB">
      <w:pPr>
        <w:spacing w:line="240" w:lineRule="auto"/>
        <w:ind w:firstLine="567"/>
        <w:rPr>
          <w:sz w:val="24"/>
          <w:szCs w:val="24"/>
        </w:rPr>
      </w:pPr>
      <w:r w:rsidRPr="00E241FE">
        <w:rPr>
          <w:sz w:val="24"/>
          <w:szCs w:val="24"/>
        </w:rPr>
        <w:t>- преемственность содержания и форм организации образовательной деятельности по отношению к начальному  образованию с учётом специфики возрастного психофизического развития обучающихся;</w:t>
      </w:r>
    </w:p>
    <w:p w:rsidR="00C0555C" w:rsidRPr="00E241FE" w:rsidRDefault="00C0555C" w:rsidP="00CB3EAB">
      <w:pPr>
        <w:spacing w:line="240" w:lineRule="auto"/>
        <w:ind w:firstLine="567"/>
        <w:rPr>
          <w:b/>
          <w:bCs/>
          <w:sz w:val="24"/>
          <w:szCs w:val="24"/>
        </w:rPr>
      </w:pPr>
      <w:r w:rsidRPr="00E241FE">
        <w:rPr>
          <w:spacing w:val="-2"/>
          <w:sz w:val="24"/>
          <w:szCs w:val="24"/>
        </w:rPr>
        <w:t>- формирование и развитие психолого-педагогической ком</w:t>
      </w:r>
      <w:r w:rsidRPr="00E241FE">
        <w:rPr>
          <w:sz w:val="24"/>
          <w:szCs w:val="24"/>
        </w:rPr>
        <w:t>петентности участников образовательных отношений;</w:t>
      </w:r>
      <w:r w:rsidRPr="00E241FE">
        <w:rPr>
          <w:b/>
          <w:bCs/>
          <w:sz w:val="24"/>
          <w:szCs w:val="24"/>
        </w:rPr>
        <w:t> </w:t>
      </w:r>
    </w:p>
    <w:p w:rsidR="00C0555C" w:rsidRPr="00E241FE" w:rsidRDefault="00C0555C" w:rsidP="00CB3EAB">
      <w:pPr>
        <w:spacing w:line="240" w:lineRule="auto"/>
        <w:ind w:firstLine="567"/>
        <w:rPr>
          <w:sz w:val="24"/>
          <w:szCs w:val="24"/>
        </w:rPr>
      </w:pPr>
      <w:r w:rsidRPr="00E241FE">
        <w:rPr>
          <w:spacing w:val="2"/>
          <w:sz w:val="24"/>
          <w:szCs w:val="24"/>
        </w:rPr>
        <w:t>- вариативность направлений и форм, а также диверси</w:t>
      </w:r>
      <w:r w:rsidRPr="00E241FE">
        <w:rPr>
          <w:sz w:val="24"/>
          <w:szCs w:val="24"/>
        </w:rPr>
        <w:t xml:space="preserve">фикацию уровней психолого-педагогического сопровождения участников образовательных отношений; </w:t>
      </w:r>
    </w:p>
    <w:p w:rsidR="00C0555C" w:rsidRPr="00E241FE" w:rsidRDefault="00C0555C" w:rsidP="00CB3EAB">
      <w:pPr>
        <w:spacing w:line="240" w:lineRule="auto"/>
        <w:ind w:firstLine="567"/>
        <w:rPr>
          <w:sz w:val="24"/>
          <w:szCs w:val="24"/>
        </w:rPr>
      </w:pPr>
      <w:r w:rsidRPr="00E241FE">
        <w:rPr>
          <w:sz w:val="24"/>
          <w:szCs w:val="24"/>
        </w:rPr>
        <w:t xml:space="preserve">- дифференциацию и индивидуализацию обучения. </w:t>
      </w:r>
    </w:p>
    <w:p w:rsidR="00C0555C" w:rsidRPr="00E241FE" w:rsidRDefault="00C0555C" w:rsidP="00CB3EAB">
      <w:pPr>
        <w:spacing w:line="240" w:lineRule="auto"/>
        <w:ind w:firstLine="567"/>
        <w:rPr>
          <w:sz w:val="24"/>
          <w:szCs w:val="24"/>
        </w:rPr>
      </w:pPr>
      <w:r w:rsidRPr="00E241FE">
        <w:rPr>
          <w:spacing w:val="2"/>
          <w:sz w:val="24"/>
          <w:szCs w:val="24"/>
        </w:rPr>
        <w:t xml:space="preserve">Выделяются следующие </w:t>
      </w:r>
      <w:r w:rsidRPr="00E241FE">
        <w:rPr>
          <w:b/>
          <w:spacing w:val="2"/>
          <w:sz w:val="24"/>
          <w:szCs w:val="24"/>
        </w:rPr>
        <w:t xml:space="preserve">уровни </w:t>
      </w:r>
      <w:r w:rsidRPr="00E241FE">
        <w:rPr>
          <w:spacing w:val="2"/>
          <w:sz w:val="24"/>
          <w:szCs w:val="24"/>
        </w:rPr>
        <w:t>психолого-педагогического</w:t>
      </w:r>
      <w:r w:rsidRPr="00E241FE">
        <w:rPr>
          <w:sz w:val="24"/>
          <w:szCs w:val="24"/>
        </w:rPr>
        <w:t xml:space="preserve"> сопровождения: индивидуальное, групповое, на уровне класса, на уровне  образовательной организации.</w:t>
      </w:r>
    </w:p>
    <w:p w:rsidR="00C0555C" w:rsidRPr="00E241FE" w:rsidRDefault="00C0555C" w:rsidP="00CB3EAB">
      <w:pPr>
        <w:spacing w:line="240" w:lineRule="auto"/>
        <w:ind w:firstLine="567"/>
        <w:rPr>
          <w:sz w:val="24"/>
          <w:szCs w:val="24"/>
        </w:rPr>
      </w:pPr>
      <w:r w:rsidRPr="00E241FE">
        <w:rPr>
          <w:sz w:val="24"/>
          <w:szCs w:val="24"/>
        </w:rPr>
        <w:lastRenderedPageBreak/>
        <w:t xml:space="preserve">Основными </w:t>
      </w:r>
      <w:r w:rsidRPr="00E241FE">
        <w:rPr>
          <w:b/>
          <w:sz w:val="24"/>
          <w:szCs w:val="24"/>
        </w:rPr>
        <w:t xml:space="preserve">формами </w:t>
      </w:r>
      <w:r w:rsidRPr="00E241FE">
        <w:rPr>
          <w:sz w:val="24"/>
          <w:szCs w:val="24"/>
        </w:rPr>
        <w:t xml:space="preserve">психолого-педагогического сопровождения являются: </w:t>
      </w:r>
    </w:p>
    <w:p w:rsidR="00C0555C" w:rsidRPr="00E241FE" w:rsidRDefault="00C0555C" w:rsidP="00CB3EAB">
      <w:pPr>
        <w:spacing w:line="240" w:lineRule="auto"/>
        <w:ind w:firstLine="567"/>
        <w:rPr>
          <w:sz w:val="24"/>
          <w:szCs w:val="24"/>
        </w:rPr>
      </w:pPr>
      <w:r w:rsidRPr="00E241FE">
        <w:rPr>
          <w:spacing w:val="2"/>
          <w:sz w:val="24"/>
          <w:szCs w:val="24"/>
        </w:rPr>
        <w:t xml:space="preserve">- диагностика, направленная на выявление особенностей </w:t>
      </w:r>
      <w:r w:rsidRPr="00E241FE">
        <w:rPr>
          <w:sz w:val="24"/>
          <w:szCs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C0555C" w:rsidRPr="00E241FE" w:rsidRDefault="00C0555C" w:rsidP="00CB3EAB">
      <w:pPr>
        <w:spacing w:line="240" w:lineRule="auto"/>
        <w:ind w:firstLine="567"/>
        <w:rPr>
          <w:sz w:val="24"/>
          <w:szCs w:val="24"/>
        </w:rPr>
      </w:pPr>
      <w:r w:rsidRPr="00E241FE">
        <w:rPr>
          <w:spacing w:val="2"/>
          <w:sz w:val="24"/>
          <w:szCs w:val="24"/>
        </w:rPr>
        <w:t>- консультирование педагогов и родителей, которое осу</w:t>
      </w:r>
      <w:r w:rsidRPr="00E241FE">
        <w:rPr>
          <w:spacing w:val="-2"/>
          <w:sz w:val="24"/>
          <w:szCs w:val="24"/>
        </w:rPr>
        <w:t>ществляется учителем и психологом с учётом результатов диа</w:t>
      </w:r>
      <w:r w:rsidRPr="00E241FE">
        <w:rPr>
          <w:sz w:val="24"/>
          <w:szCs w:val="24"/>
        </w:rPr>
        <w:t>гностики, а также администрацией  образовательной организации;</w:t>
      </w:r>
    </w:p>
    <w:p w:rsidR="00C0555C" w:rsidRPr="00E241FE" w:rsidRDefault="00C0555C" w:rsidP="00CB3EAB">
      <w:pPr>
        <w:spacing w:line="240" w:lineRule="auto"/>
        <w:ind w:firstLine="567"/>
        <w:rPr>
          <w:sz w:val="24"/>
          <w:szCs w:val="24"/>
        </w:rPr>
      </w:pPr>
      <w:r w:rsidRPr="00E241FE">
        <w:rPr>
          <w:sz w:val="24"/>
          <w:szCs w:val="24"/>
        </w:rPr>
        <w:t>- профилактика, экспертиза, развивающая работа, просве</w:t>
      </w:r>
      <w:r w:rsidRPr="00E241FE">
        <w:rPr>
          <w:spacing w:val="-2"/>
          <w:sz w:val="24"/>
          <w:szCs w:val="24"/>
        </w:rPr>
        <w:t>щение, коррекционная работа, осуществляемая в течение все</w:t>
      </w:r>
      <w:r w:rsidRPr="00E241FE">
        <w:rPr>
          <w:sz w:val="24"/>
          <w:szCs w:val="24"/>
        </w:rPr>
        <w:t>го учебного времени.</w:t>
      </w:r>
    </w:p>
    <w:p w:rsidR="00C0555C" w:rsidRPr="00E241FE" w:rsidRDefault="00C0555C" w:rsidP="00CB3EAB">
      <w:pPr>
        <w:spacing w:line="240" w:lineRule="auto"/>
        <w:ind w:firstLine="567"/>
        <w:rPr>
          <w:sz w:val="24"/>
          <w:szCs w:val="24"/>
        </w:rPr>
      </w:pPr>
      <w:r w:rsidRPr="00E241FE">
        <w:rPr>
          <w:sz w:val="24"/>
          <w:szCs w:val="24"/>
        </w:rPr>
        <w:t xml:space="preserve">К основным </w:t>
      </w:r>
      <w:r w:rsidRPr="00E241FE">
        <w:rPr>
          <w:b/>
          <w:sz w:val="24"/>
          <w:szCs w:val="24"/>
        </w:rPr>
        <w:t>направлениям</w:t>
      </w:r>
      <w:r w:rsidRPr="00E241FE">
        <w:rPr>
          <w:sz w:val="24"/>
          <w:szCs w:val="24"/>
        </w:rPr>
        <w:t xml:space="preserve"> психолого-педагогического сопровождения относятся: </w:t>
      </w:r>
    </w:p>
    <w:p w:rsidR="00C0555C" w:rsidRPr="00E241FE" w:rsidRDefault="00C0555C" w:rsidP="00CB3EAB">
      <w:pPr>
        <w:spacing w:line="240" w:lineRule="auto"/>
        <w:ind w:firstLine="567"/>
        <w:rPr>
          <w:sz w:val="24"/>
          <w:szCs w:val="24"/>
        </w:rPr>
      </w:pPr>
      <w:r w:rsidRPr="00E241FE">
        <w:rPr>
          <w:sz w:val="24"/>
          <w:szCs w:val="24"/>
        </w:rPr>
        <w:t xml:space="preserve">- сохранение и укрепление психологического здоровья; </w:t>
      </w:r>
    </w:p>
    <w:p w:rsidR="00C0555C" w:rsidRPr="00E241FE" w:rsidRDefault="00C0555C" w:rsidP="00CB3EAB">
      <w:pPr>
        <w:spacing w:line="240" w:lineRule="auto"/>
        <w:ind w:firstLine="567"/>
        <w:rPr>
          <w:sz w:val="24"/>
          <w:szCs w:val="24"/>
        </w:rPr>
      </w:pPr>
      <w:r w:rsidRPr="00E241FE">
        <w:rPr>
          <w:sz w:val="24"/>
          <w:szCs w:val="24"/>
        </w:rPr>
        <w:t xml:space="preserve">- мониторинг возможностей и способностей обучающихся; </w:t>
      </w:r>
    </w:p>
    <w:p w:rsidR="00C0555C" w:rsidRPr="00E241FE" w:rsidRDefault="00C0555C" w:rsidP="00CB3EAB">
      <w:pPr>
        <w:spacing w:line="240" w:lineRule="auto"/>
        <w:ind w:firstLine="567"/>
        <w:rPr>
          <w:sz w:val="24"/>
          <w:szCs w:val="24"/>
        </w:rPr>
      </w:pPr>
      <w:r w:rsidRPr="00E241FE">
        <w:rPr>
          <w:sz w:val="24"/>
          <w:szCs w:val="24"/>
        </w:rPr>
        <w:t xml:space="preserve">- формирование у обучающихся ценности здоровья и безопасного образа жизни; </w:t>
      </w:r>
    </w:p>
    <w:p w:rsidR="00C0555C" w:rsidRPr="00E241FE" w:rsidRDefault="00C0555C" w:rsidP="00CB3EAB">
      <w:pPr>
        <w:spacing w:line="240" w:lineRule="auto"/>
        <w:ind w:firstLine="567"/>
        <w:rPr>
          <w:sz w:val="24"/>
          <w:szCs w:val="24"/>
        </w:rPr>
      </w:pPr>
      <w:r w:rsidRPr="00E241FE">
        <w:rPr>
          <w:sz w:val="24"/>
          <w:szCs w:val="24"/>
        </w:rPr>
        <w:t xml:space="preserve">- развитие экологической культуры; </w:t>
      </w:r>
    </w:p>
    <w:p w:rsidR="00C0555C" w:rsidRPr="00E241FE" w:rsidRDefault="00C0555C" w:rsidP="00CB3EAB">
      <w:pPr>
        <w:spacing w:line="240" w:lineRule="auto"/>
        <w:ind w:firstLine="567"/>
        <w:rPr>
          <w:sz w:val="24"/>
          <w:szCs w:val="24"/>
        </w:rPr>
      </w:pPr>
      <w:r w:rsidRPr="00E241FE">
        <w:rPr>
          <w:sz w:val="24"/>
          <w:szCs w:val="24"/>
        </w:rPr>
        <w:t>- выявление и поддержку детей с особыми образовательными потребностями;</w:t>
      </w:r>
    </w:p>
    <w:p w:rsidR="00C0555C" w:rsidRPr="00E241FE" w:rsidRDefault="00C0555C" w:rsidP="00CB3EAB">
      <w:pPr>
        <w:spacing w:line="240" w:lineRule="auto"/>
        <w:ind w:firstLine="567"/>
        <w:rPr>
          <w:sz w:val="24"/>
          <w:szCs w:val="24"/>
        </w:rPr>
      </w:pPr>
      <w:r w:rsidRPr="00E241FE">
        <w:rPr>
          <w:spacing w:val="2"/>
          <w:sz w:val="24"/>
          <w:szCs w:val="24"/>
        </w:rPr>
        <w:t>- формирование коммуникативных навыков в разновоз</w:t>
      </w:r>
      <w:r w:rsidRPr="00E241FE">
        <w:rPr>
          <w:sz w:val="24"/>
          <w:szCs w:val="24"/>
        </w:rPr>
        <w:t xml:space="preserve">растной среде и среде сверстников; </w:t>
      </w:r>
    </w:p>
    <w:p w:rsidR="00C0555C" w:rsidRPr="00E241FE" w:rsidRDefault="00C0555C" w:rsidP="00CB3EAB">
      <w:pPr>
        <w:spacing w:line="240" w:lineRule="auto"/>
        <w:ind w:firstLine="567"/>
        <w:rPr>
          <w:sz w:val="24"/>
          <w:szCs w:val="24"/>
        </w:rPr>
      </w:pPr>
      <w:r w:rsidRPr="00E241FE">
        <w:rPr>
          <w:sz w:val="24"/>
          <w:szCs w:val="24"/>
        </w:rPr>
        <w:t xml:space="preserve">- поддержку детских объединений и ученического самоуправления; </w:t>
      </w:r>
    </w:p>
    <w:p w:rsidR="00C0555C" w:rsidRPr="00E241FE" w:rsidRDefault="00C0555C" w:rsidP="00CB3EAB">
      <w:pPr>
        <w:spacing w:line="240" w:lineRule="auto"/>
        <w:ind w:firstLine="567"/>
        <w:rPr>
          <w:sz w:val="24"/>
          <w:szCs w:val="24"/>
        </w:rPr>
      </w:pPr>
      <w:r w:rsidRPr="00E241FE">
        <w:rPr>
          <w:sz w:val="24"/>
          <w:szCs w:val="24"/>
        </w:rPr>
        <w:t>- выявление и поддержку одарённых детей.</w:t>
      </w:r>
    </w:p>
    <w:p w:rsidR="00C0555C" w:rsidRPr="00E241FE" w:rsidRDefault="00C0555C" w:rsidP="00CB3EAB">
      <w:pPr>
        <w:pStyle w:val="2"/>
        <w:ind w:firstLine="567"/>
        <w:rPr>
          <w:sz w:val="24"/>
        </w:rPr>
      </w:pPr>
      <w:bookmarkStart w:id="24" w:name="_Toc518482928"/>
      <w:r w:rsidRPr="00E241FE">
        <w:rPr>
          <w:sz w:val="24"/>
        </w:rPr>
        <w:t>3.3.4Материально-технические условия реализации образовательной программы</w:t>
      </w:r>
      <w:bookmarkEnd w:id="24"/>
    </w:p>
    <w:p w:rsidR="00C0555C" w:rsidRPr="00E241FE" w:rsidRDefault="00C0555C" w:rsidP="00CB3EAB">
      <w:pPr>
        <w:spacing w:line="240" w:lineRule="auto"/>
        <w:ind w:firstLine="567"/>
        <w:rPr>
          <w:sz w:val="24"/>
        </w:rPr>
      </w:pPr>
      <w:r w:rsidRPr="00E241FE">
        <w:rPr>
          <w:sz w:val="24"/>
        </w:rPr>
        <w:t xml:space="preserve">Материально-технические ресурсы обеспечения реализации основной образовательной программы начального общего образования составляют: </w:t>
      </w:r>
    </w:p>
    <w:p w:rsidR="00C0555C" w:rsidRPr="00E241FE" w:rsidRDefault="00C0555C" w:rsidP="00CB3EAB">
      <w:pPr>
        <w:spacing w:line="240" w:lineRule="auto"/>
        <w:ind w:firstLine="567"/>
        <w:rPr>
          <w:sz w:val="24"/>
        </w:rPr>
      </w:pPr>
      <w:r w:rsidRPr="00E241FE">
        <w:rPr>
          <w:sz w:val="24"/>
        </w:rPr>
        <w:t>- учебное оборудование (учебное оборудование для проведения учебных занятий: урок, самоподготовка, дополнительное занятие, индивидуальное занятие, другая форма занятий);</w:t>
      </w:r>
    </w:p>
    <w:p w:rsidR="00C0555C" w:rsidRPr="00E241FE" w:rsidRDefault="00C0555C" w:rsidP="00CB3EAB">
      <w:pPr>
        <w:spacing w:line="240" w:lineRule="auto"/>
        <w:ind w:firstLine="567"/>
        <w:rPr>
          <w:sz w:val="24"/>
        </w:rPr>
      </w:pPr>
      <w:r w:rsidRPr="00E241FE">
        <w:rPr>
          <w:sz w:val="24"/>
        </w:rPr>
        <w:t>- учебно-практическое и учебно-лабораторное оборудование (раздаточные материалы, наборы инструментов, конструкторы, объемные модели, мячи, обручи  и т.д.);</w:t>
      </w:r>
    </w:p>
    <w:p w:rsidR="00C0555C" w:rsidRPr="00E241FE" w:rsidRDefault="00C0555C" w:rsidP="00CB3EAB">
      <w:pPr>
        <w:spacing w:line="240" w:lineRule="auto"/>
        <w:ind w:firstLine="567"/>
        <w:rPr>
          <w:sz w:val="24"/>
        </w:rPr>
      </w:pPr>
      <w:r w:rsidRPr="00E241FE">
        <w:rPr>
          <w:sz w:val="24"/>
        </w:rPr>
        <w:t>- компьютерные и информационно-коммуникативные средства;</w:t>
      </w:r>
    </w:p>
    <w:p w:rsidR="00C0555C" w:rsidRPr="00E241FE" w:rsidRDefault="00C0555C" w:rsidP="00CB3EAB">
      <w:pPr>
        <w:spacing w:line="240" w:lineRule="auto"/>
        <w:ind w:firstLine="567"/>
        <w:rPr>
          <w:sz w:val="24"/>
        </w:rPr>
      </w:pPr>
      <w:r w:rsidRPr="00E241FE">
        <w:rPr>
          <w:sz w:val="24"/>
        </w:rPr>
        <w:t>- технические средства обучения;</w:t>
      </w:r>
    </w:p>
    <w:p w:rsidR="00C0555C" w:rsidRPr="00E241FE" w:rsidRDefault="00C0555C" w:rsidP="00CB3EAB">
      <w:pPr>
        <w:spacing w:line="240" w:lineRule="auto"/>
        <w:ind w:firstLine="567"/>
        <w:rPr>
          <w:sz w:val="24"/>
        </w:rPr>
      </w:pPr>
      <w:r w:rsidRPr="00E241FE">
        <w:rPr>
          <w:sz w:val="24"/>
        </w:rPr>
        <w:t>- демонстрационные пособия (демонстрационные числовые линейки, демонстрационные таблицы умножения, карточки и т. д.);</w:t>
      </w:r>
    </w:p>
    <w:p w:rsidR="00C0555C" w:rsidRPr="00E241FE" w:rsidRDefault="00C0555C" w:rsidP="00CB3EAB">
      <w:pPr>
        <w:spacing w:line="240" w:lineRule="auto"/>
        <w:ind w:firstLine="567"/>
        <w:rPr>
          <w:sz w:val="24"/>
        </w:rPr>
      </w:pPr>
      <w:r w:rsidRPr="00E241FE">
        <w:rPr>
          <w:sz w:val="24"/>
        </w:rPr>
        <w:t xml:space="preserve">- игры и игрушки (настольные развивающие игры, наборы ролевых игр); </w:t>
      </w:r>
    </w:p>
    <w:p w:rsidR="00C0555C" w:rsidRPr="00E241FE" w:rsidRDefault="00C0555C" w:rsidP="00CB3EAB">
      <w:pPr>
        <w:spacing w:line="240" w:lineRule="auto"/>
        <w:ind w:firstLine="567"/>
        <w:rPr>
          <w:sz w:val="24"/>
        </w:rPr>
      </w:pPr>
      <w:r w:rsidRPr="00E241FE">
        <w:rPr>
          <w:sz w:val="24"/>
        </w:rPr>
        <w:t>- натуральные объекты (коллекции полезных ископаемых, коллекции плодов и семян растений, гербарии, муляжи, живые объекты и т.д.);</w:t>
      </w:r>
    </w:p>
    <w:p w:rsidR="00C0555C" w:rsidRPr="00E241FE" w:rsidRDefault="00C0555C" w:rsidP="00CB3EAB">
      <w:pPr>
        <w:spacing w:line="240" w:lineRule="auto"/>
        <w:ind w:firstLine="567"/>
        <w:rPr>
          <w:sz w:val="24"/>
        </w:rPr>
      </w:pPr>
      <w:r w:rsidRPr="00E241FE">
        <w:rPr>
          <w:sz w:val="24"/>
        </w:rPr>
        <w:lastRenderedPageBreak/>
        <w:t>- оснащение учебных помещений (ученические столы, шкафы, настенные доски и т.д.);</w:t>
      </w:r>
    </w:p>
    <w:p w:rsidR="00C0555C" w:rsidRPr="00E241FE" w:rsidRDefault="00C0555C" w:rsidP="00CB3EAB">
      <w:pPr>
        <w:spacing w:line="240" w:lineRule="auto"/>
        <w:ind w:firstLine="567"/>
        <w:rPr>
          <w:sz w:val="24"/>
        </w:rPr>
      </w:pPr>
      <w:r w:rsidRPr="00E241FE">
        <w:rPr>
          <w:sz w:val="24"/>
        </w:rPr>
        <w:t>- оснащение административных помещений (компьютерные столы, офисные кресла, накопители информации на бумажных и электронных носителях и т.д.).</w:t>
      </w:r>
    </w:p>
    <w:p w:rsidR="00C0555C" w:rsidRPr="00E241FE" w:rsidRDefault="00C0555C" w:rsidP="00CB3EAB">
      <w:pPr>
        <w:spacing w:line="240" w:lineRule="auto"/>
        <w:ind w:firstLine="567"/>
        <w:rPr>
          <w:sz w:val="24"/>
        </w:rPr>
      </w:pPr>
      <w:r w:rsidRPr="00E241FE">
        <w:rPr>
          <w:sz w:val="24"/>
        </w:rPr>
        <w:t xml:space="preserve">Исходя из личностно-ориентированных целей современного начального общего образования материально-технический ресурс призван обеспечить: </w:t>
      </w:r>
    </w:p>
    <w:p w:rsidR="00C0555C" w:rsidRPr="00E241FE" w:rsidRDefault="00C0555C" w:rsidP="00CB3EAB">
      <w:pPr>
        <w:spacing w:line="240" w:lineRule="auto"/>
        <w:ind w:firstLine="567"/>
        <w:rPr>
          <w:sz w:val="24"/>
        </w:rPr>
      </w:pPr>
      <w:r w:rsidRPr="00E241FE">
        <w:rPr>
          <w:sz w:val="24"/>
        </w:rPr>
        <w:t>- наглядность в организации процесса обучения младших школьников;</w:t>
      </w:r>
    </w:p>
    <w:p w:rsidR="00C0555C" w:rsidRPr="00E241FE" w:rsidRDefault="00C0555C" w:rsidP="00CB3EAB">
      <w:pPr>
        <w:spacing w:line="240" w:lineRule="auto"/>
        <w:ind w:firstLine="567"/>
        <w:rPr>
          <w:sz w:val="24"/>
        </w:rPr>
      </w:pPr>
      <w:r w:rsidRPr="00E241FE">
        <w:rPr>
          <w:sz w:val="24"/>
        </w:rPr>
        <w:t>- природосообразность обучения младших школьников;</w:t>
      </w:r>
    </w:p>
    <w:p w:rsidR="00C0555C" w:rsidRPr="00E241FE" w:rsidRDefault="00C0555C" w:rsidP="00CB3EAB">
      <w:pPr>
        <w:spacing w:line="240" w:lineRule="auto"/>
        <w:ind w:firstLine="567"/>
        <w:rPr>
          <w:sz w:val="24"/>
        </w:rPr>
      </w:pPr>
      <w:r w:rsidRPr="00E241FE">
        <w:rPr>
          <w:sz w:val="24"/>
        </w:rPr>
        <w:t>- культуросообразность в становлении (формировании) личности младшего школьника;</w:t>
      </w:r>
    </w:p>
    <w:p w:rsidR="00C0555C" w:rsidRPr="00E241FE" w:rsidRDefault="00C0555C" w:rsidP="00CB3EAB">
      <w:pPr>
        <w:spacing w:line="240" w:lineRule="auto"/>
        <w:ind w:firstLine="567"/>
        <w:rPr>
          <w:sz w:val="24"/>
        </w:rPr>
      </w:pPr>
      <w:r w:rsidRPr="00E241FE">
        <w:rPr>
          <w:sz w:val="24"/>
        </w:rPr>
        <w:t xml:space="preserve">- предметно-учебную среду для реализации направлений личностного развития младших школьников на деятельностной основе. </w:t>
      </w:r>
    </w:p>
    <w:p w:rsidR="00C0555C" w:rsidRPr="00675CCE" w:rsidRDefault="00C0555C" w:rsidP="00CB3EAB">
      <w:pPr>
        <w:spacing w:line="240" w:lineRule="auto"/>
        <w:ind w:firstLine="567"/>
        <w:jc w:val="both"/>
        <w:rPr>
          <w:b/>
        </w:rPr>
      </w:pPr>
      <w:r w:rsidRPr="00675CCE">
        <w:rPr>
          <w:b/>
        </w:rPr>
        <w:t>В ГБОУ СОШ №149  созданы следующие материально-технические условия для реализации образовательных программ:</w:t>
      </w:r>
    </w:p>
    <w:p w:rsidR="00C0555C" w:rsidRPr="00E241FE" w:rsidRDefault="00C0555C" w:rsidP="00CB3EAB">
      <w:pPr>
        <w:spacing w:line="240" w:lineRule="auto"/>
        <w:ind w:firstLine="567"/>
        <w:rPr>
          <w:sz w:val="24"/>
        </w:rPr>
      </w:pPr>
      <w:r w:rsidRPr="00E241FE">
        <w:rPr>
          <w:sz w:val="24"/>
        </w:rPr>
        <w:t>-Санитарно-гигиенические — соответствуют нормам СанПиН 2.4.2.2821-10</w:t>
      </w:r>
    </w:p>
    <w:p w:rsidR="00C0555C" w:rsidRPr="00E241FE" w:rsidRDefault="00C0555C" w:rsidP="00CB3EAB">
      <w:pPr>
        <w:spacing w:line="240" w:lineRule="auto"/>
        <w:ind w:firstLine="567"/>
        <w:rPr>
          <w:sz w:val="24"/>
        </w:rPr>
      </w:pPr>
      <w:r w:rsidRPr="00E241FE">
        <w:rPr>
          <w:sz w:val="24"/>
        </w:rPr>
        <w:t>-Обеспечение пожарной и электробезопасности — соответствуют нормам ФЗ от 21.12.1994 г. № 69-ФЗ «О пожарной безопасности». Имеется система оповещения людей при пожаре.</w:t>
      </w:r>
    </w:p>
    <w:p w:rsidR="00C0555C" w:rsidRPr="00E241FE" w:rsidRDefault="00C0555C" w:rsidP="00CB3EAB">
      <w:pPr>
        <w:spacing w:line="240" w:lineRule="auto"/>
        <w:ind w:firstLine="567"/>
        <w:rPr>
          <w:sz w:val="24"/>
        </w:rPr>
      </w:pPr>
      <w:r w:rsidRPr="00E241FE">
        <w:rPr>
          <w:sz w:val="24"/>
        </w:rPr>
        <w:t>- Соблюдение требований охраны труда — соответствует Постановлению Минтруда №  80 от 17.12.2002 г. и № 29 от 13.01.2003 г.</w:t>
      </w:r>
    </w:p>
    <w:p w:rsidR="00C0555C" w:rsidRPr="00E241FE" w:rsidRDefault="00C0555C" w:rsidP="00CB3EAB">
      <w:pPr>
        <w:spacing w:line="240" w:lineRule="auto"/>
        <w:ind w:firstLine="567"/>
        <w:rPr>
          <w:sz w:val="24"/>
        </w:rPr>
      </w:pPr>
      <w:r w:rsidRPr="00E241FE">
        <w:rPr>
          <w:sz w:val="24"/>
        </w:rPr>
        <w:t>-Соблюдение сроков и необходимых объёмов ремонта — текущий ремонт здания проводится ежегодно по мере выделения денежных средств.</w:t>
      </w:r>
    </w:p>
    <w:p w:rsidR="00C0555C" w:rsidRPr="00E241FE" w:rsidRDefault="00C0555C" w:rsidP="00CB3EAB">
      <w:pPr>
        <w:spacing w:line="240" w:lineRule="auto"/>
        <w:ind w:firstLine="567"/>
        <w:rPr>
          <w:sz w:val="24"/>
        </w:rPr>
      </w:pPr>
      <w:r w:rsidRPr="00E241FE">
        <w:rPr>
          <w:sz w:val="24"/>
        </w:rPr>
        <w:t>-Соответствие требованиям к участку общеобразовательного учреждения —  территория общеобразовательного учреждения ограждена забором и озеленена, имеет физкультурно-спортивная зону и игровую площадку.</w:t>
      </w:r>
    </w:p>
    <w:p w:rsidR="00C0555C" w:rsidRPr="00E241FE" w:rsidRDefault="00C0555C" w:rsidP="00CB3EAB">
      <w:pPr>
        <w:spacing w:line="240" w:lineRule="auto"/>
        <w:ind w:firstLine="567"/>
        <w:rPr>
          <w:sz w:val="24"/>
        </w:rPr>
      </w:pPr>
      <w:r w:rsidRPr="00E241FE">
        <w:rPr>
          <w:sz w:val="24"/>
        </w:rPr>
        <w:t>-Соответствие требованиям к помещению для питания — обеденный зал, буфет.</w:t>
      </w:r>
    </w:p>
    <w:p w:rsidR="00C0555C" w:rsidRPr="00E241FE" w:rsidRDefault="00C0555C" w:rsidP="00CB3EAB">
      <w:pPr>
        <w:spacing w:line="240" w:lineRule="auto"/>
        <w:ind w:firstLine="567"/>
        <w:rPr>
          <w:sz w:val="24"/>
        </w:rPr>
      </w:pPr>
      <w:r w:rsidRPr="00E241FE">
        <w:rPr>
          <w:sz w:val="24"/>
        </w:rPr>
        <w:t>-Организовано горячее питание учащихся  в соответствии с СанПиН.</w:t>
      </w:r>
    </w:p>
    <w:p w:rsidR="00C0555C" w:rsidRPr="00E241FE" w:rsidRDefault="00C0555C" w:rsidP="00CB3EAB">
      <w:pPr>
        <w:spacing w:line="240" w:lineRule="auto"/>
        <w:ind w:firstLine="567"/>
        <w:rPr>
          <w:sz w:val="24"/>
        </w:rPr>
      </w:pPr>
      <w:r w:rsidRPr="00E241FE">
        <w:rPr>
          <w:sz w:val="24"/>
        </w:rPr>
        <w:t xml:space="preserve">-Все кабинеты начальной школы оснащены рабочим местом учителя, все имеют доступ в     Интернет, оснащены мультимедийными проекторами, спортзал-1. </w:t>
      </w:r>
    </w:p>
    <w:p w:rsidR="00C0555C" w:rsidRPr="00E241FE" w:rsidRDefault="00C0555C" w:rsidP="00CB3EAB">
      <w:pPr>
        <w:spacing w:line="240" w:lineRule="auto"/>
        <w:ind w:firstLine="567"/>
        <w:rPr>
          <w:sz w:val="24"/>
        </w:rPr>
      </w:pPr>
      <w:r w:rsidRPr="00E241FE">
        <w:rPr>
          <w:sz w:val="24"/>
        </w:rPr>
        <w:t>-Имеется библиотека, компьютерный класс.        </w:t>
      </w:r>
    </w:p>
    <w:p w:rsidR="00C0555C" w:rsidRPr="00E241FE" w:rsidRDefault="00C0555C" w:rsidP="00CB3EAB">
      <w:pPr>
        <w:spacing w:line="240" w:lineRule="auto"/>
        <w:ind w:firstLine="567"/>
        <w:rPr>
          <w:sz w:val="24"/>
        </w:rPr>
      </w:pPr>
      <w:r w:rsidRPr="00E241FE">
        <w:rPr>
          <w:sz w:val="24"/>
        </w:rPr>
        <w:t>-Медицинский и процедурный кабинет оборудован.</w:t>
      </w:r>
    </w:p>
    <w:p w:rsidR="00C0555C" w:rsidRPr="00E241FE" w:rsidRDefault="00E241FE" w:rsidP="00CB3EAB">
      <w:pPr>
        <w:pStyle w:val="2"/>
        <w:ind w:firstLine="567"/>
        <w:rPr>
          <w:sz w:val="24"/>
        </w:rPr>
      </w:pPr>
      <w:bookmarkStart w:id="25" w:name="_Toc518482929"/>
      <w:r w:rsidRPr="00E241FE">
        <w:rPr>
          <w:sz w:val="24"/>
        </w:rPr>
        <w:t>3.3</w:t>
      </w:r>
      <w:r w:rsidR="00C0555C" w:rsidRPr="00E241FE">
        <w:rPr>
          <w:sz w:val="24"/>
        </w:rPr>
        <w:t xml:space="preserve">.5 </w:t>
      </w:r>
      <w:r w:rsidR="00C0555C" w:rsidRPr="00E241FE">
        <w:rPr>
          <w:noProof/>
          <w:sz w:val="24"/>
        </w:rPr>
        <w:t>Финансовое обеспечение реализации основной образовательной программы</w:t>
      </w:r>
      <w:bookmarkEnd w:id="25"/>
    </w:p>
    <w:p w:rsidR="00C0555C" w:rsidRPr="00E241FE" w:rsidRDefault="00C0555C" w:rsidP="00CB3EAB">
      <w:pPr>
        <w:spacing w:line="240" w:lineRule="auto"/>
        <w:ind w:firstLine="567"/>
        <w:rPr>
          <w:sz w:val="24"/>
        </w:rPr>
      </w:pPr>
      <w:r w:rsidRPr="00E241FE">
        <w:rPr>
          <w:sz w:val="24"/>
        </w:rPr>
        <w:t xml:space="preserve">Финансовое обеспечение реализации образовательной программы основного общего образования и среднего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w:t>
      </w:r>
      <w:r w:rsidRPr="00E241FE">
        <w:rPr>
          <w:sz w:val="24"/>
        </w:rPr>
        <w:lastRenderedPageBreak/>
        <w:t xml:space="preserve">расходных обязательств отражается в государственном задании образовательной организации. </w:t>
      </w:r>
    </w:p>
    <w:p w:rsidR="00C0555C" w:rsidRPr="00E241FE" w:rsidRDefault="00C0555C" w:rsidP="00CB3EAB">
      <w:pPr>
        <w:spacing w:line="240" w:lineRule="auto"/>
        <w:ind w:firstLine="567"/>
        <w:rPr>
          <w:sz w:val="24"/>
        </w:rPr>
      </w:pPr>
      <w:r w:rsidRPr="00E241FE">
        <w:rPr>
          <w:sz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C0555C" w:rsidRPr="00E241FE" w:rsidRDefault="00C0555C" w:rsidP="00CB3EAB">
      <w:pPr>
        <w:spacing w:line="240" w:lineRule="auto"/>
        <w:ind w:firstLine="567"/>
        <w:rPr>
          <w:sz w:val="24"/>
        </w:rPr>
      </w:pPr>
      <w:r w:rsidRPr="00E241FE">
        <w:rPr>
          <w:sz w:val="24"/>
        </w:rPr>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C0555C" w:rsidRPr="00E241FE" w:rsidRDefault="00C0555C" w:rsidP="00CB3EAB">
      <w:pPr>
        <w:spacing w:line="240" w:lineRule="auto"/>
        <w:ind w:firstLine="567"/>
        <w:rPr>
          <w:sz w:val="24"/>
        </w:rPr>
      </w:pPr>
      <w:r w:rsidRPr="00E241FE">
        <w:rPr>
          <w:sz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C0555C" w:rsidRPr="00E241FE" w:rsidRDefault="00C0555C" w:rsidP="00CB3EAB">
      <w:pPr>
        <w:spacing w:line="240" w:lineRule="auto"/>
        <w:ind w:firstLine="567"/>
        <w:rPr>
          <w:sz w:val="24"/>
        </w:rPr>
      </w:pPr>
      <w:r w:rsidRPr="00E241FE">
        <w:rPr>
          <w:sz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C0555C" w:rsidRPr="00E241FE" w:rsidRDefault="00C0555C" w:rsidP="00CB3EAB">
      <w:pPr>
        <w:spacing w:line="240" w:lineRule="auto"/>
        <w:ind w:firstLine="567"/>
        <w:rPr>
          <w:sz w:val="24"/>
        </w:rPr>
      </w:pPr>
      <w:r w:rsidRPr="00E241FE">
        <w:rPr>
          <w:sz w:val="24"/>
        </w:rPr>
        <w:t>- расходы на оплату труда работников, реализующих образовательную программу основного общего образования;</w:t>
      </w:r>
    </w:p>
    <w:p w:rsidR="00C0555C" w:rsidRPr="00E241FE" w:rsidRDefault="00C0555C" w:rsidP="00CB3EAB">
      <w:pPr>
        <w:spacing w:line="240" w:lineRule="auto"/>
        <w:ind w:firstLine="567"/>
        <w:rPr>
          <w:sz w:val="24"/>
        </w:rPr>
      </w:pPr>
      <w:r w:rsidRPr="00E241FE">
        <w:rPr>
          <w:sz w:val="24"/>
        </w:rPr>
        <w:t>- расходы на приобретение учебников и учебных пособий, средств обучения, игр, игрушек;</w:t>
      </w:r>
    </w:p>
    <w:p w:rsidR="00C0555C" w:rsidRPr="00E241FE" w:rsidRDefault="00C0555C" w:rsidP="00CB3EAB">
      <w:pPr>
        <w:spacing w:line="240" w:lineRule="auto"/>
        <w:ind w:firstLine="567"/>
        <w:rPr>
          <w:sz w:val="24"/>
        </w:rPr>
      </w:pPr>
      <w:r w:rsidRPr="00E241FE">
        <w:rPr>
          <w:sz w:val="24"/>
        </w:rPr>
        <w:t>- прочие расходы (за исключением расходов на содержание зданий и оплату коммунальных услуг, осуществляемых из местных бюджетов).</w:t>
      </w:r>
    </w:p>
    <w:p w:rsidR="00C0555C" w:rsidRPr="00E241FE" w:rsidRDefault="00C0555C" w:rsidP="00CB3EAB">
      <w:pPr>
        <w:spacing w:line="240" w:lineRule="auto"/>
        <w:ind w:firstLine="567"/>
        <w:rPr>
          <w:sz w:val="24"/>
        </w:rPr>
      </w:pPr>
      <w:r w:rsidRPr="00E241FE">
        <w:rPr>
          <w:sz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C0555C" w:rsidRPr="00E241FE" w:rsidRDefault="00C0555C" w:rsidP="00CB3EAB">
      <w:pPr>
        <w:spacing w:line="240" w:lineRule="auto"/>
        <w:ind w:firstLine="567"/>
        <w:rPr>
          <w:sz w:val="24"/>
        </w:rPr>
      </w:pPr>
      <w:r w:rsidRPr="00E241FE">
        <w:rPr>
          <w:sz w:val="24"/>
        </w:rPr>
        <w:t>Реализация подхода нормативного финансирования в расчете на одного обучающегося осуществляется на трех следующих уровнях:</w:t>
      </w:r>
    </w:p>
    <w:p w:rsidR="00C0555C" w:rsidRPr="00E241FE" w:rsidRDefault="00C0555C" w:rsidP="00CB3EAB">
      <w:pPr>
        <w:spacing w:line="240" w:lineRule="auto"/>
        <w:ind w:firstLine="567"/>
        <w:rPr>
          <w:sz w:val="24"/>
        </w:rPr>
      </w:pPr>
      <w:r w:rsidRPr="00E241FE">
        <w:rPr>
          <w:sz w:val="24"/>
        </w:rPr>
        <w:t>- межбюджетные отношения (бюджет субъекта Российской Федерации – местный бюджет);</w:t>
      </w:r>
    </w:p>
    <w:p w:rsidR="00C0555C" w:rsidRPr="00E241FE" w:rsidRDefault="00C0555C" w:rsidP="00CB3EAB">
      <w:pPr>
        <w:spacing w:line="240" w:lineRule="auto"/>
        <w:ind w:firstLine="567"/>
        <w:rPr>
          <w:sz w:val="24"/>
        </w:rPr>
      </w:pPr>
      <w:r w:rsidRPr="00E241FE">
        <w:rPr>
          <w:sz w:val="24"/>
        </w:rPr>
        <w:t>- внутрибюджетные отношения (местный бюджет – муниципальная общеобразовательная организация);</w:t>
      </w:r>
    </w:p>
    <w:p w:rsidR="00C0555C" w:rsidRPr="00E241FE" w:rsidRDefault="00C0555C" w:rsidP="00CB3EAB">
      <w:pPr>
        <w:spacing w:line="240" w:lineRule="auto"/>
        <w:ind w:firstLine="567"/>
        <w:rPr>
          <w:sz w:val="24"/>
        </w:rPr>
      </w:pPr>
      <w:r w:rsidRPr="00E241FE">
        <w:rPr>
          <w:sz w:val="24"/>
        </w:rPr>
        <w:t>- общеобразовательная организация.</w:t>
      </w:r>
    </w:p>
    <w:p w:rsidR="00C0555C" w:rsidRPr="00E241FE" w:rsidRDefault="00C0555C" w:rsidP="00CB3EAB">
      <w:pPr>
        <w:spacing w:line="240" w:lineRule="auto"/>
        <w:ind w:firstLine="567"/>
        <w:rPr>
          <w:sz w:val="24"/>
        </w:rPr>
      </w:pPr>
      <w:r w:rsidRPr="00E241FE">
        <w:rPr>
          <w:sz w:val="24"/>
        </w:rPr>
        <w:lastRenderedPageBreak/>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C0555C" w:rsidRPr="00E241FE" w:rsidRDefault="00C0555C" w:rsidP="00CB3EAB">
      <w:pPr>
        <w:spacing w:line="240" w:lineRule="auto"/>
        <w:ind w:firstLine="567"/>
        <w:rPr>
          <w:sz w:val="24"/>
        </w:rPr>
      </w:pPr>
      <w:r w:rsidRPr="00E241FE">
        <w:rPr>
          <w:sz w:val="24"/>
        </w:rPr>
        <w:t>- 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C0555C" w:rsidRPr="00E241FE" w:rsidRDefault="00C0555C" w:rsidP="00CB3EAB">
      <w:pPr>
        <w:spacing w:line="240" w:lineRule="auto"/>
        <w:ind w:firstLine="567"/>
        <w:rPr>
          <w:sz w:val="24"/>
        </w:rPr>
      </w:pPr>
      <w:r w:rsidRPr="00E241FE">
        <w:rPr>
          <w:sz w:val="24"/>
        </w:rPr>
        <w:t xml:space="preserve">-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C0555C" w:rsidRPr="00E241FE" w:rsidRDefault="00C0555C" w:rsidP="00CB3EAB">
      <w:pPr>
        <w:spacing w:line="240" w:lineRule="auto"/>
        <w:ind w:firstLine="567"/>
        <w:rPr>
          <w:sz w:val="24"/>
        </w:rPr>
      </w:pPr>
      <w:r w:rsidRPr="00E241FE">
        <w:rPr>
          <w:sz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0555C" w:rsidRPr="00E241FE" w:rsidRDefault="00C0555C" w:rsidP="00CB3EAB">
      <w:pPr>
        <w:spacing w:line="240" w:lineRule="auto"/>
        <w:ind w:firstLine="567"/>
        <w:rPr>
          <w:sz w:val="24"/>
        </w:rPr>
      </w:pPr>
      <w:r w:rsidRPr="00E241FE">
        <w:rPr>
          <w:sz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C0555C" w:rsidRPr="00E241FE" w:rsidRDefault="00C0555C" w:rsidP="00CB3EAB">
      <w:pPr>
        <w:spacing w:line="240" w:lineRule="auto"/>
        <w:ind w:firstLine="567"/>
        <w:rPr>
          <w:sz w:val="24"/>
        </w:rPr>
      </w:pPr>
      <w:r w:rsidRPr="00E241FE">
        <w:rPr>
          <w:sz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C0555C" w:rsidRPr="00E241FE" w:rsidRDefault="00C0555C" w:rsidP="00CB3EAB">
      <w:pPr>
        <w:spacing w:line="240" w:lineRule="auto"/>
        <w:ind w:firstLine="567"/>
        <w:rPr>
          <w:sz w:val="24"/>
        </w:rPr>
      </w:pPr>
      <w:r w:rsidRPr="00E241FE">
        <w:rPr>
          <w:sz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C0555C" w:rsidRPr="00E241FE" w:rsidRDefault="00C0555C" w:rsidP="00CB3EAB">
      <w:pPr>
        <w:spacing w:line="240" w:lineRule="auto"/>
        <w:ind w:firstLine="567"/>
        <w:rPr>
          <w:sz w:val="24"/>
        </w:rPr>
      </w:pPr>
      <w:r w:rsidRPr="00E241FE">
        <w:rPr>
          <w:sz w:val="24"/>
        </w:rPr>
        <w:t>Образовательная организация самостоятельно определяет:</w:t>
      </w:r>
    </w:p>
    <w:p w:rsidR="00C0555C" w:rsidRPr="00E241FE" w:rsidRDefault="00C0555C" w:rsidP="00CB3EAB">
      <w:pPr>
        <w:spacing w:line="240" w:lineRule="auto"/>
        <w:ind w:firstLine="567"/>
        <w:rPr>
          <w:sz w:val="24"/>
        </w:rPr>
      </w:pPr>
      <w:r w:rsidRPr="00E241FE">
        <w:rPr>
          <w:sz w:val="24"/>
        </w:rPr>
        <w:lastRenderedPageBreak/>
        <w:t>- соотношение базовой и стимулирующей части фонда оплаты труда;</w:t>
      </w:r>
    </w:p>
    <w:p w:rsidR="00C0555C" w:rsidRPr="00E241FE" w:rsidRDefault="00C0555C" w:rsidP="00CB3EAB">
      <w:pPr>
        <w:spacing w:line="240" w:lineRule="auto"/>
        <w:ind w:firstLine="567"/>
        <w:rPr>
          <w:sz w:val="24"/>
        </w:rPr>
      </w:pPr>
      <w:r w:rsidRPr="00E241FE">
        <w:rPr>
          <w:spacing w:val="-4"/>
          <w:sz w:val="24"/>
        </w:rPr>
        <w:t>-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E241FE">
        <w:rPr>
          <w:sz w:val="24"/>
        </w:rPr>
        <w:t xml:space="preserve"> персонала;</w:t>
      </w:r>
    </w:p>
    <w:p w:rsidR="00C0555C" w:rsidRPr="00E241FE" w:rsidRDefault="00C0555C" w:rsidP="00CB3EAB">
      <w:pPr>
        <w:spacing w:line="240" w:lineRule="auto"/>
        <w:ind w:firstLine="567"/>
        <w:rPr>
          <w:sz w:val="24"/>
        </w:rPr>
      </w:pPr>
      <w:r w:rsidRPr="00E241FE">
        <w:rPr>
          <w:sz w:val="24"/>
        </w:rPr>
        <w:t>- соотношение общей и специальной частей внутри базовой части фонда оплаты труда;</w:t>
      </w:r>
    </w:p>
    <w:p w:rsidR="00C0555C" w:rsidRPr="00E241FE" w:rsidRDefault="00C0555C" w:rsidP="00CB3EAB">
      <w:pPr>
        <w:spacing w:line="240" w:lineRule="auto"/>
        <w:ind w:firstLine="567"/>
        <w:rPr>
          <w:sz w:val="24"/>
        </w:rPr>
      </w:pPr>
      <w:r w:rsidRPr="00E241FE">
        <w:rPr>
          <w:sz w:val="24"/>
        </w:rPr>
        <w:t>-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C0555C" w:rsidRPr="00E241FE" w:rsidRDefault="00C0555C" w:rsidP="00CB3EAB">
      <w:pPr>
        <w:spacing w:line="240" w:lineRule="auto"/>
        <w:ind w:firstLine="567"/>
        <w:rPr>
          <w:sz w:val="24"/>
        </w:rPr>
      </w:pPr>
      <w:r w:rsidRPr="00E241FE">
        <w:rPr>
          <w:sz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C0555C" w:rsidRPr="00E241FE" w:rsidRDefault="00C0555C" w:rsidP="00CB3EAB">
      <w:pPr>
        <w:spacing w:line="240" w:lineRule="auto"/>
        <w:ind w:firstLine="567"/>
        <w:rPr>
          <w:sz w:val="24"/>
        </w:rPr>
      </w:pPr>
      <w:r w:rsidRPr="00E241FE">
        <w:rPr>
          <w:sz w:val="24"/>
        </w:rPr>
        <w:t xml:space="preserve">Финансовое обеспечение оказания государственных услуг </w:t>
      </w:r>
      <w:r w:rsidRPr="00E241FE">
        <w:rPr>
          <w:spacing w:val="-3"/>
          <w:sz w:val="24"/>
        </w:rPr>
        <w:t xml:space="preserve">осуществляется в пределах бюджетных ассигнований, предусмотренных </w:t>
      </w:r>
      <w:r w:rsidRPr="00E241FE">
        <w:rPr>
          <w:sz w:val="24"/>
        </w:rPr>
        <w:t>организации на очередной финансовый год.</w:t>
      </w:r>
    </w:p>
    <w:p w:rsidR="00C0555C" w:rsidRPr="00E241FE" w:rsidRDefault="00C0555C" w:rsidP="00CB3EAB">
      <w:pPr>
        <w:spacing w:line="240" w:lineRule="auto"/>
        <w:ind w:firstLine="567"/>
        <w:rPr>
          <w:sz w:val="24"/>
        </w:rPr>
      </w:pPr>
      <w:r w:rsidRPr="00E241FE">
        <w:rPr>
          <w:sz w:val="24"/>
        </w:rPr>
        <w:t xml:space="preserve">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C0555C" w:rsidRPr="00E241FE" w:rsidRDefault="00C0555C" w:rsidP="00CB3EAB">
      <w:pPr>
        <w:spacing w:line="240" w:lineRule="auto"/>
        <w:ind w:firstLine="567"/>
        <w:rPr>
          <w:sz w:val="24"/>
        </w:rPr>
      </w:pPr>
      <w:r w:rsidRPr="00E241FE">
        <w:rPr>
          <w:sz w:val="24"/>
        </w:rPr>
        <w:t xml:space="preserve">При определении учебной нагрузки педагогических работников учитывается вся учебная нагрузка, предусмотренная образовательной программой образовательной организации. Нагрузка педагогических работников, ведущих занятия в рамках внеурочной деятельности, при тарификации педагогических работников устанавливается </w:t>
      </w:r>
      <w:r w:rsidRPr="00E241FE">
        <w:rPr>
          <w:sz w:val="24"/>
        </w:rPr>
        <w:br/>
        <w:t>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 Часы коррекционно-развивающих занятий, определенные образовательной программой образовательной организации, реализующей адаптированные основные общеобразовательные программы, также подлежат тарификации.</w:t>
      </w:r>
    </w:p>
    <w:p w:rsidR="00B56568" w:rsidRPr="00566A61" w:rsidRDefault="00B56568" w:rsidP="00566A61">
      <w:pPr>
        <w:pStyle w:val="2"/>
        <w:jc w:val="right"/>
        <w:rPr>
          <w:sz w:val="28"/>
        </w:rPr>
      </w:pPr>
      <w:bookmarkStart w:id="26" w:name="_Toc518482930"/>
      <w:r w:rsidRPr="00566A61">
        <w:rPr>
          <w:sz w:val="28"/>
        </w:rPr>
        <w:t>Приложение 1.</w:t>
      </w:r>
      <w:bookmarkEnd w:id="26"/>
    </w:p>
    <w:p w:rsidR="00B56568" w:rsidRDefault="00B56568">
      <w:pPr>
        <w:rPr>
          <w:rFonts w:ascii="Times New Roman" w:eastAsia="Times New Roman" w:hAnsi="Times New Roman" w:cs="Times New Roman"/>
          <w:b/>
          <w:bCs/>
          <w:sz w:val="24"/>
          <w:szCs w:val="24"/>
          <w:lang w:eastAsia="ru-RU"/>
        </w:rPr>
      </w:pPr>
      <w:r>
        <w:rPr>
          <w:rFonts w:ascii="Times New Roman" w:hAnsi="Times New Roman" w:cs="Times New Roman"/>
          <w:sz w:val="24"/>
          <w:szCs w:val="24"/>
        </w:rPr>
        <w:br w:type="page"/>
      </w:r>
    </w:p>
    <w:p w:rsidR="00C0555C" w:rsidRPr="00566A61" w:rsidRDefault="00B56568" w:rsidP="00566A61">
      <w:pPr>
        <w:pStyle w:val="2"/>
        <w:jc w:val="right"/>
        <w:rPr>
          <w:sz w:val="28"/>
        </w:rPr>
      </w:pPr>
      <w:bookmarkStart w:id="27" w:name="_Toc518482931"/>
      <w:r w:rsidRPr="00566A61">
        <w:rPr>
          <w:sz w:val="28"/>
        </w:rPr>
        <w:lastRenderedPageBreak/>
        <w:t>Приложение 2.</w:t>
      </w:r>
      <w:bookmarkEnd w:id="27"/>
    </w:p>
    <w:p w:rsidR="00C0555C" w:rsidRPr="00675CCE" w:rsidRDefault="00C0555C" w:rsidP="00CB3EAB">
      <w:pPr>
        <w:spacing w:line="240" w:lineRule="auto"/>
        <w:ind w:firstLine="567"/>
        <w:jc w:val="both"/>
      </w:pPr>
    </w:p>
    <w:p w:rsidR="007604C9" w:rsidRPr="00555450" w:rsidRDefault="007604C9" w:rsidP="00CB3EAB">
      <w:pPr>
        <w:shd w:val="clear" w:color="auto" w:fill="FFFFFF"/>
        <w:spacing w:after="0" w:line="240" w:lineRule="auto"/>
        <w:ind w:firstLine="567"/>
        <w:jc w:val="both"/>
        <w:textAlignment w:val="baseline"/>
        <w:rPr>
          <w:rFonts w:eastAsia="Times New Roman" w:cstheme="minorHAnsi"/>
          <w:color w:val="2D2D2D"/>
          <w:spacing w:val="2"/>
          <w:sz w:val="24"/>
          <w:szCs w:val="24"/>
          <w:lang w:eastAsia="ru-RU"/>
        </w:rPr>
      </w:pPr>
    </w:p>
    <w:sectPr w:rsidR="007604C9" w:rsidRPr="00555450" w:rsidSect="00B76846">
      <w:footerReference w:type="even" r:id="rId1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DC6" w:rsidRDefault="005B4DC6" w:rsidP="00CC7C5A">
      <w:pPr>
        <w:spacing w:after="0" w:line="240" w:lineRule="auto"/>
      </w:pPr>
      <w:r>
        <w:separator/>
      </w:r>
    </w:p>
  </w:endnote>
  <w:endnote w:type="continuationSeparator" w:id="0">
    <w:p w:rsidR="005B4DC6" w:rsidRDefault="005B4DC6" w:rsidP="00CC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016" w:rsidRDefault="00486016" w:rsidP="00555450">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1</w:t>
    </w:r>
    <w:r>
      <w:rPr>
        <w:rStyle w:val="af3"/>
      </w:rPr>
      <w:fldChar w:fldCharType="end"/>
    </w:r>
  </w:p>
  <w:p w:rsidR="00486016" w:rsidRDefault="00486016" w:rsidP="00555450">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016" w:rsidRDefault="005B4DC6">
    <w:pPr>
      <w:pStyle w:val="af1"/>
      <w:jc w:val="right"/>
    </w:pPr>
    <w:r>
      <w:rPr>
        <w:noProof/>
      </w:rPr>
      <w:fldChar w:fldCharType="begin"/>
    </w:r>
    <w:r>
      <w:rPr>
        <w:noProof/>
      </w:rPr>
      <w:instrText xml:space="preserve"> PAGE   \* MERGEFORMAT </w:instrText>
    </w:r>
    <w:r>
      <w:rPr>
        <w:noProof/>
      </w:rPr>
      <w:fldChar w:fldCharType="separate"/>
    </w:r>
    <w:r w:rsidR="00BE05B9">
      <w:rPr>
        <w:noProof/>
      </w:rPr>
      <w:t>2</w:t>
    </w:r>
    <w:r>
      <w:rPr>
        <w:noProof/>
      </w:rPr>
      <w:fldChar w:fldCharType="end"/>
    </w:r>
  </w:p>
  <w:p w:rsidR="00486016" w:rsidRDefault="00486016" w:rsidP="00555450">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DC6" w:rsidRDefault="005B4DC6" w:rsidP="00CC7C5A">
      <w:pPr>
        <w:spacing w:after="0" w:line="240" w:lineRule="auto"/>
      </w:pPr>
      <w:r>
        <w:separator/>
      </w:r>
    </w:p>
  </w:footnote>
  <w:footnote w:type="continuationSeparator" w:id="0">
    <w:p w:rsidR="005B4DC6" w:rsidRDefault="005B4DC6" w:rsidP="00CC7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326C4"/>
    <w:multiLevelType w:val="hybridMultilevel"/>
    <w:tmpl w:val="D962115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4" w15:restartNumberingAfterBreak="0">
    <w:nsid w:val="04B845A8"/>
    <w:multiLevelType w:val="hybridMultilevel"/>
    <w:tmpl w:val="172C3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C5C7A"/>
    <w:multiLevelType w:val="hybridMultilevel"/>
    <w:tmpl w:val="72D0F46E"/>
    <w:lvl w:ilvl="0" w:tplc="2C3A33D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314E48"/>
    <w:multiLevelType w:val="multilevel"/>
    <w:tmpl w:val="D25A5722"/>
    <w:lvl w:ilvl="0">
      <w:start w:val="2"/>
      <w:numFmt w:val="decimal"/>
      <w:lvlText w:val="%1."/>
      <w:lvlJc w:val="left"/>
      <w:pPr>
        <w:ind w:left="675" w:hanging="675"/>
      </w:pPr>
      <w:rPr>
        <w:rFonts w:hint="default"/>
        <w:color w:val="auto"/>
      </w:rPr>
    </w:lvl>
    <w:lvl w:ilvl="1">
      <w:start w:val="2"/>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 w15:restartNumberingAfterBreak="0">
    <w:nsid w:val="1D1C7CF0"/>
    <w:multiLevelType w:val="hybridMultilevel"/>
    <w:tmpl w:val="B380E6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9" w15:restartNumberingAfterBreak="0">
    <w:nsid w:val="2076070F"/>
    <w:multiLevelType w:val="hybridMultilevel"/>
    <w:tmpl w:val="789210DE"/>
    <w:lvl w:ilvl="0" w:tplc="7CA419F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136529E"/>
    <w:multiLevelType w:val="multilevel"/>
    <w:tmpl w:val="63F0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244C3E06"/>
    <w:multiLevelType w:val="multilevel"/>
    <w:tmpl w:val="5EF2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AF6528"/>
    <w:multiLevelType w:val="hybridMultilevel"/>
    <w:tmpl w:val="FA12061A"/>
    <w:lvl w:ilvl="0" w:tplc="E140E5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B401DE"/>
    <w:multiLevelType w:val="multilevel"/>
    <w:tmpl w:val="AEF211E6"/>
    <w:lvl w:ilvl="0">
      <w:start w:val="1"/>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CB015F8"/>
    <w:multiLevelType w:val="hybridMultilevel"/>
    <w:tmpl w:val="DD604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DC356C"/>
    <w:multiLevelType w:val="hybridMultilevel"/>
    <w:tmpl w:val="6B08A734"/>
    <w:lvl w:ilvl="0" w:tplc="2C3A33D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213928"/>
    <w:multiLevelType w:val="multilevel"/>
    <w:tmpl w:val="5988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A57A19"/>
    <w:multiLevelType w:val="hybridMultilevel"/>
    <w:tmpl w:val="B9DA9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D23A35"/>
    <w:multiLevelType w:val="hybridMultilevel"/>
    <w:tmpl w:val="2FECC7AA"/>
    <w:lvl w:ilvl="0" w:tplc="3356C0F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36A216D7"/>
    <w:multiLevelType w:val="multilevel"/>
    <w:tmpl w:val="8AAC8AE8"/>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21" w15:restartNumberingAfterBreak="0">
    <w:nsid w:val="385F572C"/>
    <w:multiLevelType w:val="multilevel"/>
    <w:tmpl w:val="1248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780085"/>
    <w:multiLevelType w:val="hybridMultilevel"/>
    <w:tmpl w:val="A588D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4B2666"/>
    <w:multiLevelType w:val="hybridMultilevel"/>
    <w:tmpl w:val="11E020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3696492"/>
    <w:multiLevelType w:val="hybridMultilevel"/>
    <w:tmpl w:val="225A56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475E205F"/>
    <w:multiLevelType w:val="hybridMultilevel"/>
    <w:tmpl w:val="2BE0A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2424E4"/>
    <w:multiLevelType w:val="multilevel"/>
    <w:tmpl w:val="1406A328"/>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27" w15:restartNumberingAfterBreak="0">
    <w:nsid w:val="511976CC"/>
    <w:multiLevelType w:val="multilevel"/>
    <w:tmpl w:val="F7447FCC"/>
    <w:lvl w:ilvl="0">
      <w:start w:val="1"/>
      <w:numFmt w:val="upperRoman"/>
      <w:lvlText w:val="%1."/>
      <w:lvlJc w:val="left"/>
      <w:pPr>
        <w:ind w:left="1080" w:hanging="72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8" w15:restartNumberingAfterBreak="0">
    <w:nsid w:val="5131150B"/>
    <w:multiLevelType w:val="hybridMultilevel"/>
    <w:tmpl w:val="E5B8582A"/>
    <w:lvl w:ilvl="0" w:tplc="E140E5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6C06EE"/>
    <w:multiLevelType w:val="hybridMultilevel"/>
    <w:tmpl w:val="0F322DE6"/>
    <w:lvl w:ilvl="0" w:tplc="E140E516">
      <w:start w:val="1"/>
      <w:numFmt w:val="bullet"/>
      <w:lvlText w:val=""/>
      <w:lvlJc w:val="left"/>
      <w:pPr>
        <w:ind w:left="720" w:hanging="360"/>
      </w:pPr>
      <w:rPr>
        <w:rFonts w:ascii="Symbol" w:hAnsi="Symbol" w:hint="default"/>
      </w:rPr>
    </w:lvl>
    <w:lvl w:ilvl="1" w:tplc="E140E51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612BFA"/>
    <w:multiLevelType w:val="multilevel"/>
    <w:tmpl w:val="C7E4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927C3E"/>
    <w:multiLevelType w:val="multilevel"/>
    <w:tmpl w:val="8AAC8AE8"/>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32"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15:restartNumberingAfterBreak="0">
    <w:nsid w:val="6C681DEA"/>
    <w:multiLevelType w:val="hybridMultilevel"/>
    <w:tmpl w:val="B61CDE46"/>
    <w:lvl w:ilvl="0" w:tplc="3356C0F0">
      <w:start w:val="6"/>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496B1A"/>
    <w:multiLevelType w:val="hybridMultilevel"/>
    <w:tmpl w:val="FDEE22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E550AE6"/>
    <w:multiLevelType w:val="multilevel"/>
    <w:tmpl w:val="B978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7A6E00"/>
    <w:multiLevelType w:val="multilevel"/>
    <w:tmpl w:val="DC6E1388"/>
    <w:lvl w:ilvl="0">
      <w:start w:val="1"/>
      <w:numFmt w:val="upperRoman"/>
      <w:lvlText w:val="%1."/>
      <w:lvlJc w:val="left"/>
      <w:pPr>
        <w:ind w:left="4200" w:hanging="720"/>
      </w:pPr>
      <w:rPr>
        <w:rFonts w:hint="default"/>
      </w:rPr>
    </w:lvl>
    <w:lvl w:ilvl="1">
      <w:start w:val="5"/>
      <w:numFmt w:val="decimal"/>
      <w:isLgl/>
      <w:lvlText w:val="%1.%2."/>
      <w:lvlJc w:val="left"/>
      <w:pPr>
        <w:ind w:left="4200" w:hanging="72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4560" w:hanging="108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4920" w:hanging="1440"/>
      </w:pPr>
      <w:rPr>
        <w:rFonts w:hint="default"/>
      </w:rPr>
    </w:lvl>
    <w:lvl w:ilvl="6">
      <w:start w:val="1"/>
      <w:numFmt w:val="decimal"/>
      <w:isLgl/>
      <w:lvlText w:val="%1.%2.%3.%4.%5.%6.%7."/>
      <w:lvlJc w:val="left"/>
      <w:pPr>
        <w:ind w:left="5280" w:hanging="1800"/>
      </w:pPr>
      <w:rPr>
        <w:rFonts w:hint="default"/>
      </w:rPr>
    </w:lvl>
    <w:lvl w:ilvl="7">
      <w:start w:val="1"/>
      <w:numFmt w:val="decimal"/>
      <w:isLgl/>
      <w:lvlText w:val="%1.%2.%3.%4.%5.%6.%7.%8."/>
      <w:lvlJc w:val="left"/>
      <w:pPr>
        <w:ind w:left="5280" w:hanging="1800"/>
      </w:pPr>
      <w:rPr>
        <w:rFonts w:hint="default"/>
      </w:rPr>
    </w:lvl>
    <w:lvl w:ilvl="8">
      <w:start w:val="1"/>
      <w:numFmt w:val="decimal"/>
      <w:isLgl/>
      <w:lvlText w:val="%1.%2.%3.%4.%5.%6.%7.%8.%9."/>
      <w:lvlJc w:val="left"/>
      <w:pPr>
        <w:ind w:left="5640" w:hanging="2160"/>
      </w:pPr>
      <w:rPr>
        <w:rFonts w:hint="default"/>
      </w:rPr>
    </w:lvl>
  </w:abstractNum>
  <w:abstractNum w:abstractNumId="37" w15:restartNumberingAfterBreak="0">
    <w:nsid w:val="7311260F"/>
    <w:multiLevelType w:val="hybridMultilevel"/>
    <w:tmpl w:val="6FC2D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F33866"/>
    <w:multiLevelType w:val="multilevel"/>
    <w:tmpl w:val="B1AA5616"/>
    <w:lvl w:ilvl="0">
      <w:start w:val="1"/>
      <w:numFmt w:val="decimal"/>
      <w:lvlText w:val="%1."/>
      <w:lvlJc w:val="left"/>
      <w:pPr>
        <w:ind w:left="675" w:hanging="675"/>
      </w:pPr>
      <w:rPr>
        <w:rFonts w:hint="default"/>
        <w:b/>
      </w:rPr>
    </w:lvl>
    <w:lvl w:ilvl="1">
      <w:start w:val="2"/>
      <w:numFmt w:val="decimal"/>
      <w:lvlText w:val="%1.%2."/>
      <w:lvlJc w:val="left"/>
      <w:pPr>
        <w:ind w:left="1080" w:hanging="720"/>
      </w:pPr>
      <w:rPr>
        <w:rFonts w:hint="default"/>
        <w:b/>
      </w:rPr>
    </w:lvl>
    <w:lvl w:ilvl="2">
      <w:start w:val="6"/>
      <w:numFmt w:val="decimal"/>
      <w:lvlText w:val="%1.%2.%3."/>
      <w:lvlJc w:val="left"/>
      <w:pPr>
        <w:ind w:left="1430" w:hanging="72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9" w15:restartNumberingAfterBreak="0">
    <w:nsid w:val="76515D9D"/>
    <w:multiLevelType w:val="multilevel"/>
    <w:tmpl w:val="3E12B5EC"/>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0" w15:restartNumberingAfterBreak="0">
    <w:nsid w:val="76711F31"/>
    <w:multiLevelType w:val="hybridMultilevel"/>
    <w:tmpl w:val="AE30E24E"/>
    <w:lvl w:ilvl="0" w:tplc="201891A0">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15:restartNumberingAfterBreak="0">
    <w:nsid w:val="7AD46B00"/>
    <w:multiLevelType w:val="hybridMultilevel"/>
    <w:tmpl w:val="BE5EB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FB6330"/>
    <w:multiLevelType w:val="multilevel"/>
    <w:tmpl w:val="CA9E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666427"/>
    <w:multiLevelType w:val="hybridMultilevel"/>
    <w:tmpl w:val="DB82850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7"/>
  </w:num>
  <w:num w:numId="2">
    <w:abstractNumId w:val="12"/>
  </w:num>
  <w:num w:numId="3">
    <w:abstractNumId w:val="35"/>
  </w:num>
  <w:num w:numId="4">
    <w:abstractNumId w:val="10"/>
  </w:num>
  <w:num w:numId="5">
    <w:abstractNumId w:val="30"/>
  </w:num>
  <w:num w:numId="6">
    <w:abstractNumId w:val="42"/>
  </w:num>
  <w:num w:numId="7">
    <w:abstractNumId w:val="21"/>
  </w:num>
  <w:num w:numId="8">
    <w:abstractNumId w:val="2"/>
  </w:num>
  <w:num w:numId="9">
    <w:abstractNumId w:val="1"/>
  </w:num>
  <w:num w:numId="10">
    <w:abstractNumId w:val="9"/>
  </w:num>
  <w:num w:numId="11">
    <w:abstractNumId w:val="5"/>
  </w:num>
  <w:num w:numId="12">
    <w:abstractNumId w:val="11"/>
  </w:num>
  <w:num w:numId="13">
    <w:abstractNumId w:val="32"/>
  </w:num>
  <w:num w:numId="14">
    <w:abstractNumId w:val="40"/>
  </w:num>
  <w:num w:numId="15">
    <w:abstractNumId w:val="43"/>
  </w:num>
  <w:num w:numId="16">
    <w:abstractNumId w:val="23"/>
  </w:num>
  <w:num w:numId="17">
    <w:abstractNumId w:val="7"/>
  </w:num>
  <w:num w:numId="18">
    <w:abstractNumId w:val="38"/>
  </w:num>
  <w:num w:numId="19">
    <w:abstractNumId w:val="19"/>
  </w:num>
  <w:num w:numId="20">
    <w:abstractNumId w:val="33"/>
  </w:num>
  <w:num w:numId="21">
    <w:abstractNumId w:val="31"/>
  </w:num>
  <w:num w:numId="22">
    <w:abstractNumId w:val="27"/>
  </w:num>
  <w:num w:numId="23">
    <w:abstractNumId w:val="39"/>
  </w:num>
  <w:num w:numId="24">
    <w:abstractNumId w:val="14"/>
  </w:num>
  <w:num w:numId="25">
    <w:abstractNumId w:val="36"/>
  </w:num>
  <w:num w:numId="26">
    <w:abstractNumId w:val="41"/>
  </w:num>
  <w:num w:numId="27">
    <w:abstractNumId w:val="25"/>
  </w:num>
  <w:num w:numId="28">
    <w:abstractNumId w:val="24"/>
  </w:num>
  <w:num w:numId="29">
    <w:abstractNumId w:val="18"/>
  </w:num>
  <w:num w:numId="30">
    <w:abstractNumId w:val="15"/>
  </w:num>
  <w:num w:numId="31">
    <w:abstractNumId w:val="20"/>
  </w:num>
  <w:num w:numId="32">
    <w:abstractNumId w:val="26"/>
  </w:num>
  <w:num w:numId="33">
    <w:abstractNumId w:val="4"/>
  </w:num>
  <w:num w:numId="34">
    <w:abstractNumId w:val="8"/>
  </w:num>
  <w:num w:numId="35">
    <w:abstractNumId w:val="6"/>
  </w:num>
  <w:num w:numId="36">
    <w:abstractNumId w:val="16"/>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7"/>
  </w:num>
  <w:num w:numId="40">
    <w:abstractNumId w:val="22"/>
  </w:num>
  <w:num w:numId="41">
    <w:abstractNumId w:val="34"/>
  </w:num>
  <w:num w:numId="42">
    <w:abstractNumId w:val="28"/>
  </w:num>
  <w:num w:numId="43">
    <w:abstractNumId w:val="29"/>
  </w:num>
  <w:num w:numId="44">
    <w:abstractNumId w:val="1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5A1F"/>
    <w:rsid w:val="00046481"/>
    <w:rsid w:val="00065A1F"/>
    <w:rsid w:val="001053FE"/>
    <w:rsid w:val="0032146F"/>
    <w:rsid w:val="00323509"/>
    <w:rsid w:val="0034212B"/>
    <w:rsid w:val="0039051C"/>
    <w:rsid w:val="004655D6"/>
    <w:rsid w:val="00486016"/>
    <w:rsid w:val="00541EDF"/>
    <w:rsid w:val="00555450"/>
    <w:rsid w:val="00566A61"/>
    <w:rsid w:val="005672CA"/>
    <w:rsid w:val="0057692F"/>
    <w:rsid w:val="005B4DC6"/>
    <w:rsid w:val="00617C89"/>
    <w:rsid w:val="006658CF"/>
    <w:rsid w:val="00732074"/>
    <w:rsid w:val="007604C9"/>
    <w:rsid w:val="00783872"/>
    <w:rsid w:val="0080635D"/>
    <w:rsid w:val="008539FC"/>
    <w:rsid w:val="00895F23"/>
    <w:rsid w:val="009D1181"/>
    <w:rsid w:val="009E36B6"/>
    <w:rsid w:val="00A129F5"/>
    <w:rsid w:val="00A8779D"/>
    <w:rsid w:val="00B44FBD"/>
    <w:rsid w:val="00B56568"/>
    <w:rsid w:val="00B76846"/>
    <w:rsid w:val="00BE05B9"/>
    <w:rsid w:val="00C0555C"/>
    <w:rsid w:val="00C11550"/>
    <w:rsid w:val="00CB3EAB"/>
    <w:rsid w:val="00CC7C5A"/>
    <w:rsid w:val="00D7631A"/>
    <w:rsid w:val="00DA6194"/>
    <w:rsid w:val="00DE310C"/>
    <w:rsid w:val="00E241FE"/>
    <w:rsid w:val="00F94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85C5D-792A-41B7-853F-2CB384DA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846"/>
  </w:style>
  <w:style w:type="paragraph" w:styleId="1">
    <w:name w:val="heading 1"/>
    <w:basedOn w:val="a"/>
    <w:link w:val="10"/>
    <w:uiPriority w:val="9"/>
    <w:qFormat/>
    <w:rsid w:val="00065A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065A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65A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65A1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65A1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065A1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A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65A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5A1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65A1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65A1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065A1F"/>
    <w:rPr>
      <w:rFonts w:ascii="Times New Roman" w:eastAsia="Times New Roman" w:hAnsi="Times New Roman" w:cs="Times New Roman"/>
      <w:b/>
      <w:bCs/>
      <w:sz w:val="15"/>
      <w:szCs w:val="15"/>
      <w:lang w:eastAsia="ru-RU"/>
    </w:rPr>
  </w:style>
  <w:style w:type="character" w:styleId="a3">
    <w:name w:val="Hyperlink"/>
    <w:basedOn w:val="a0"/>
    <w:uiPriority w:val="99"/>
    <w:unhideWhenUsed/>
    <w:rsid w:val="00065A1F"/>
    <w:rPr>
      <w:color w:val="0000FF"/>
      <w:u w:val="single"/>
    </w:rPr>
  </w:style>
  <w:style w:type="character" w:styleId="a4">
    <w:name w:val="FollowedHyperlink"/>
    <w:basedOn w:val="a0"/>
    <w:uiPriority w:val="99"/>
    <w:semiHidden/>
    <w:unhideWhenUsed/>
    <w:rsid w:val="00065A1F"/>
    <w:rPr>
      <w:color w:val="800080"/>
      <w:u w:val="single"/>
    </w:rPr>
  </w:style>
  <w:style w:type="paragraph" w:styleId="z-">
    <w:name w:val="HTML Top of Form"/>
    <w:basedOn w:val="a"/>
    <w:next w:val="a"/>
    <w:link w:val="z-0"/>
    <w:hidden/>
    <w:uiPriority w:val="99"/>
    <w:semiHidden/>
    <w:unhideWhenUsed/>
    <w:rsid w:val="00065A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65A1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65A1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65A1F"/>
    <w:rPr>
      <w:rFonts w:ascii="Arial" w:eastAsia="Times New Roman" w:hAnsi="Arial" w:cs="Arial"/>
      <w:vanish/>
      <w:sz w:val="16"/>
      <w:szCs w:val="16"/>
      <w:lang w:eastAsia="ru-RU"/>
    </w:rPr>
  </w:style>
  <w:style w:type="character" w:customStyle="1" w:styleId="headernametx">
    <w:name w:val="header_name_tx"/>
    <w:basedOn w:val="a0"/>
    <w:rsid w:val="00065A1F"/>
  </w:style>
  <w:style w:type="character" w:customStyle="1" w:styleId="apple-converted-space">
    <w:name w:val="apple-converted-space"/>
    <w:basedOn w:val="a0"/>
    <w:rsid w:val="00065A1F"/>
  </w:style>
  <w:style w:type="character" w:customStyle="1" w:styleId="info-title">
    <w:name w:val="info-title"/>
    <w:basedOn w:val="a0"/>
    <w:rsid w:val="00065A1F"/>
  </w:style>
  <w:style w:type="paragraph" w:customStyle="1" w:styleId="formattext">
    <w:name w:val="formattext"/>
    <w:basedOn w:val="a"/>
    <w:rsid w:val="00065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65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065A1F"/>
  </w:style>
  <w:style w:type="paragraph" w:customStyle="1" w:styleId="copytitle">
    <w:name w:val="copytitle"/>
    <w:basedOn w:val="a"/>
    <w:rsid w:val="00065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65A1F"/>
    <w:rPr>
      <w:b/>
      <w:bCs/>
    </w:rPr>
  </w:style>
  <w:style w:type="paragraph" w:customStyle="1" w:styleId="copyright">
    <w:name w:val="copyright"/>
    <w:basedOn w:val="a"/>
    <w:rsid w:val="00065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065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65A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5A1F"/>
    <w:rPr>
      <w:rFonts w:ascii="Tahoma" w:hAnsi="Tahoma" w:cs="Tahoma"/>
      <w:sz w:val="16"/>
      <w:szCs w:val="16"/>
    </w:rPr>
  </w:style>
  <w:style w:type="paragraph" w:styleId="a8">
    <w:name w:val="List Paragraph"/>
    <w:basedOn w:val="a"/>
    <w:uiPriority w:val="34"/>
    <w:qFormat/>
    <w:rsid w:val="009D1181"/>
    <w:pPr>
      <w:spacing w:after="0" w:line="240" w:lineRule="auto"/>
      <w:ind w:left="720"/>
      <w:contextualSpacing/>
    </w:pPr>
    <w:rPr>
      <w:rFonts w:ascii="Times New Roman" w:eastAsia="Times New Roman" w:hAnsi="Times New Roman" w:cs="Times New Roman"/>
      <w:color w:val="000000"/>
      <w:spacing w:val="-5"/>
      <w:w w:val="125"/>
      <w:sz w:val="24"/>
      <w:szCs w:val="24"/>
      <w:lang w:eastAsia="ru-RU"/>
    </w:rPr>
  </w:style>
  <w:style w:type="character" w:customStyle="1" w:styleId="a9">
    <w:name w:val="Основной текст Знак"/>
    <w:basedOn w:val="a0"/>
    <w:link w:val="aa"/>
    <w:locked/>
    <w:rsid w:val="009D1181"/>
    <w:rPr>
      <w:sz w:val="32"/>
    </w:rPr>
  </w:style>
  <w:style w:type="paragraph" w:styleId="aa">
    <w:name w:val="Body Text"/>
    <w:basedOn w:val="a"/>
    <w:link w:val="a9"/>
    <w:rsid w:val="009D1181"/>
    <w:pPr>
      <w:spacing w:after="0" w:line="240" w:lineRule="auto"/>
      <w:jc w:val="both"/>
    </w:pPr>
    <w:rPr>
      <w:sz w:val="32"/>
    </w:rPr>
  </w:style>
  <w:style w:type="character" w:customStyle="1" w:styleId="11">
    <w:name w:val="Основной текст Знак1"/>
    <w:basedOn w:val="a0"/>
    <w:uiPriority w:val="99"/>
    <w:semiHidden/>
    <w:rsid w:val="009D1181"/>
  </w:style>
  <w:style w:type="paragraph" w:customStyle="1" w:styleId="ConsPlusNormal">
    <w:name w:val="ConsPlusNormal"/>
    <w:rsid w:val="009D11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9D11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rsid w:val="009D1181"/>
  </w:style>
  <w:style w:type="paragraph" w:styleId="31">
    <w:name w:val="toc 3"/>
    <w:basedOn w:val="a"/>
    <w:next w:val="a"/>
    <w:autoRedefine/>
    <w:uiPriority w:val="39"/>
    <w:rsid w:val="00E241FE"/>
    <w:pPr>
      <w:keepLines/>
      <w:tabs>
        <w:tab w:val="left" w:pos="1843"/>
        <w:tab w:val="right" w:leader="dot" w:pos="10206"/>
      </w:tabs>
      <w:spacing w:after="0" w:line="240" w:lineRule="auto"/>
      <w:ind w:left="284" w:right="425"/>
      <w:contextualSpacing/>
      <w:jc w:val="both"/>
    </w:pPr>
    <w:rPr>
      <w:rFonts w:ascii="Times New Roman" w:eastAsia="Calibri" w:hAnsi="Times New Roman" w:cs="Times New Roman"/>
      <w:b/>
      <w:sz w:val="28"/>
      <w:szCs w:val="28"/>
    </w:rPr>
  </w:style>
  <w:style w:type="paragraph" w:customStyle="1" w:styleId="ab">
    <w:name w:val="Основной"/>
    <w:basedOn w:val="a"/>
    <w:link w:val="ac"/>
    <w:rsid w:val="009D118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d">
    <w:name w:val="Буллит"/>
    <w:basedOn w:val="ab"/>
    <w:link w:val="ae"/>
    <w:rsid w:val="009D1181"/>
    <w:pPr>
      <w:ind w:firstLine="244"/>
    </w:pPr>
  </w:style>
  <w:style w:type="character" w:customStyle="1" w:styleId="ac">
    <w:name w:val="Основной Знак"/>
    <w:link w:val="ab"/>
    <w:rsid w:val="009D1181"/>
    <w:rPr>
      <w:rFonts w:ascii="NewtonCSanPin" w:eastAsia="Times New Roman" w:hAnsi="NewtonCSanPin" w:cs="Times New Roman"/>
      <w:color w:val="000000"/>
      <w:sz w:val="21"/>
      <w:szCs w:val="21"/>
    </w:rPr>
  </w:style>
  <w:style w:type="character" w:customStyle="1" w:styleId="ae">
    <w:name w:val="Буллит Знак"/>
    <w:basedOn w:val="ac"/>
    <w:link w:val="ad"/>
    <w:rsid w:val="009D1181"/>
    <w:rPr>
      <w:rFonts w:ascii="NewtonCSanPin" w:eastAsia="Times New Roman" w:hAnsi="NewtonCSanPin" w:cs="Times New Roman"/>
      <w:color w:val="000000"/>
      <w:sz w:val="21"/>
      <w:szCs w:val="21"/>
    </w:rPr>
  </w:style>
  <w:style w:type="paragraph" w:styleId="af">
    <w:name w:val="header"/>
    <w:basedOn w:val="a"/>
    <w:link w:val="af0"/>
    <w:rsid w:val="0055545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555450"/>
    <w:rPr>
      <w:rFonts w:ascii="Times New Roman" w:eastAsia="Times New Roman" w:hAnsi="Times New Roman" w:cs="Times New Roman"/>
      <w:sz w:val="24"/>
      <w:szCs w:val="24"/>
      <w:lang w:eastAsia="ru-RU"/>
    </w:rPr>
  </w:style>
  <w:style w:type="paragraph" w:styleId="af1">
    <w:name w:val="footer"/>
    <w:basedOn w:val="a"/>
    <w:link w:val="af2"/>
    <w:uiPriority w:val="99"/>
    <w:rsid w:val="0055545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555450"/>
    <w:rPr>
      <w:rFonts w:ascii="Times New Roman" w:eastAsia="Times New Roman" w:hAnsi="Times New Roman" w:cs="Times New Roman"/>
      <w:sz w:val="24"/>
      <w:szCs w:val="24"/>
      <w:lang w:eastAsia="ru-RU"/>
    </w:rPr>
  </w:style>
  <w:style w:type="paragraph" w:customStyle="1" w:styleId="Heading">
    <w:name w:val="Heading"/>
    <w:rsid w:val="0055545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4">
    <w:name w:val="Style4"/>
    <w:basedOn w:val="a"/>
    <w:rsid w:val="00555450"/>
    <w:pPr>
      <w:widowControl w:val="0"/>
      <w:autoSpaceDE w:val="0"/>
      <w:autoSpaceDN w:val="0"/>
      <w:adjustRightInd w:val="0"/>
      <w:spacing w:after="0" w:line="242" w:lineRule="exact"/>
      <w:ind w:firstLine="341"/>
      <w:jc w:val="both"/>
    </w:pPr>
    <w:rPr>
      <w:rFonts w:ascii="Segoe UI" w:eastAsia="Times New Roman" w:hAnsi="Segoe UI" w:cs="Segoe UI"/>
      <w:sz w:val="24"/>
      <w:szCs w:val="24"/>
      <w:lang w:eastAsia="ru-RU"/>
    </w:rPr>
  </w:style>
  <w:style w:type="character" w:customStyle="1" w:styleId="FontStyle12">
    <w:name w:val="Font Style12"/>
    <w:rsid w:val="00555450"/>
    <w:rPr>
      <w:rFonts w:ascii="Times New Roman" w:hAnsi="Times New Roman" w:cs="Times New Roman"/>
      <w:sz w:val="18"/>
      <w:szCs w:val="18"/>
    </w:rPr>
  </w:style>
  <w:style w:type="paragraph" w:customStyle="1" w:styleId="12">
    <w:name w:val="Абзац списка1"/>
    <w:basedOn w:val="a"/>
    <w:link w:val="ListParagraphChar"/>
    <w:rsid w:val="00555450"/>
    <w:pPr>
      <w:widowControl w:val="0"/>
      <w:autoSpaceDE w:val="0"/>
      <w:autoSpaceDN w:val="0"/>
      <w:adjustRightInd w:val="0"/>
      <w:spacing w:after="0" w:line="240" w:lineRule="auto"/>
      <w:ind w:left="720"/>
    </w:pPr>
    <w:rPr>
      <w:rFonts w:ascii="Arial" w:eastAsia="Times New Roman" w:hAnsi="Arial" w:cs="Times New Roman"/>
      <w:sz w:val="18"/>
      <w:szCs w:val="18"/>
    </w:rPr>
  </w:style>
  <w:style w:type="character" w:styleId="af3">
    <w:name w:val="page number"/>
    <w:basedOn w:val="a0"/>
    <w:rsid w:val="00555450"/>
  </w:style>
  <w:style w:type="character" w:customStyle="1" w:styleId="FontStyle17">
    <w:name w:val="Font Style17"/>
    <w:basedOn w:val="a0"/>
    <w:rsid w:val="00555450"/>
    <w:rPr>
      <w:rFonts w:ascii="Times New Roman" w:hAnsi="Times New Roman" w:cs="Times New Roman" w:hint="default"/>
      <w:sz w:val="26"/>
      <w:szCs w:val="26"/>
    </w:rPr>
  </w:style>
  <w:style w:type="character" w:customStyle="1" w:styleId="ListParagraphChar">
    <w:name w:val="List Paragraph Char"/>
    <w:link w:val="12"/>
    <w:locked/>
    <w:rsid w:val="00555450"/>
    <w:rPr>
      <w:rFonts w:ascii="Arial" w:eastAsia="Times New Roman" w:hAnsi="Arial" w:cs="Times New Roman"/>
      <w:sz w:val="18"/>
      <w:szCs w:val="18"/>
    </w:rPr>
  </w:style>
  <w:style w:type="paragraph" w:styleId="af4">
    <w:name w:val="No Spacing"/>
    <w:link w:val="af5"/>
    <w:uiPriority w:val="1"/>
    <w:qFormat/>
    <w:rsid w:val="00555450"/>
    <w:pPr>
      <w:spacing w:after="0" w:line="240" w:lineRule="auto"/>
    </w:pPr>
    <w:rPr>
      <w:rFonts w:ascii="Calibri" w:eastAsia="Times New Roman" w:hAnsi="Calibri" w:cs="Times New Roman"/>
      <w:lang w:eastAsia="ru-RU"/>
    </w:rPr>
  </w:style>
  <w:style w:type="paragraph" w:styleId="22">
    <w:name w:val="Body Text 2"/>
    <w:basedOn w:val="a"/>
    <w:link w:val="23"/>
    <w:uiPriority w:val="99"/>
    <w:semiHidden/>
    <w:unhideWhenUsed/>
    <w:rsid w:val="00555450"/>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uiPriority w:val="99"/>
    <w:semiHidden/>
    <w:rsid w:val="00555450"/>
    <w:rPr>
      <w:rFonts w:ascii="Calibri" w:eastAsia="Times New Roman" w:hAnsi="Calibri" w:cs="Times New Roman"/>
      <w:lang w:eastAsia="ru-RU"/>
    </w:rPr>
  </w:style>
  <w:style w:type="paragraph" w:styleId="af6">
    <w:name w:val="Normal (Web)"/>
    <w:basedOn w:val="a"/>
    <w:rsid w:val="0055545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table" w:styleId="af7">
    <w:name w:val="Table Grid"/>
    <w:basedOn w:val="a1"/>
    <w:uiPriority w:val="59"/>
    <w:rsid w:val="005554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semiHidden/>
    <w:unhideWhenUsed/>
    <w:qFormat/>
    <w:rsid w:val="0055545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3">
    <w:name w:val="toc 1"/>
    <w:basedOn w:val="a"/>
    <w:next w:val="a"/>
    <w:autoRedefine/>
    <w:uiPriority w:val="39"/>
    <w:unhideWhenUsed/>
    <w:rsid w:val="00555450"/>
    <w:pPr>
      <w:spacing w:after="100"/>
    </w:pPr>
  </w:style>
  <w:style w:type="paragraph" w:styleId="24">
    <w:name w:val="toc 2"/>
    <w:basedOn w:val="a"/>
    <w:next w:val="a"/>
    <w:autoRedefine/>
    <w:uiPriority w:val="39"/>
    <w:unhideWhenUsed/>
    <w:rsid w:val="00555450"/>
    <w:pPr>
      <w:spacing w:after="100"/>
      <w:ind w:left="220"/>
    </w:pPr>
  </w:style>
  <w:style w:type="character" w:customStyle="1" w:styleId="af5">
    <w:name w:val="Без интервала Знак"/>
    <w:link w:val="af4"/>
    <w:uiPriority w:val="1"/>
    <w:locked/>
    <w:rsid w:val="00C0555C"/>
    <w:rPr>
      <w:rFonts w:ascii="Calibri" w:eastAsia="Times New Roman" w:hAnsi="Calibri" w:cs="Times New Roman"/>
      <w:lang w:eastAsia="ru-RU"/>
    </w:rPr>
  </w:style>
  <w:style w:type="paragraph" w:customStyle="1" w:styleId="21">
    <w:name w:val="Средняя сетка 21"/>
    <w:basedOn w:val="a"/>
    <w:qFormat/>
    <w:rsid w:val="00C0555C"/>
    <w:pPr>
      <w:numPr>
        <w:numId w:val="45"/>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FontStyle41">
    <w:name w:val="Font Style41"/>
    <w:rsid w:val="00C0555C"/>
    <w:rPr>
      <w:rFonts w:ascii="Times New Roman" w:hAnsi="Times New Roman" w:cs="Times New Roman"/>
      <w:sz w:val="22"/>
      <w:szCs w:val="22"/>
    </w:rPr>
  </w:style>
  <w:style w:type="paragraph" w:customStyle="1" w:styleId="af9">
    <w:name w:val="Новый"/>
    <w:basedOn w:val="a"/>
    <w:rsid w:val="00C0555C"/>
    <w:pPr>
      <w:spacing w:after="0" w:line="360" w:lineRule="auto"/>
      <w:ind w:firstLine="454"/>
      <w:jc w:val="both"/>
    </w:pPr>
    <w:rPr>
      <w:rFonts w:ascii="Times New Roman" w:eastAsia="Times New Roman" w:hAnsi="Times New Roman" w:cs="Times New Roman"/>
      <w:sz w:val="28"/>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59029">
      <w:bodyDiv w:val="1"/>
      <w:marLeft w:val="0"/>
      <w:marRight w:val="0"/>
      <w:marTop w:val="0"/>
      <w:marBottom w:val="0"/>
      <w:divBdr>
        <w:top w:val="none" w:sz="0" w:space="0" w:color="auto"/>
        <w:left w:val="none" w:sz="0" w:space="0" w:color="auto"/>
        <w:bottom w:val="none" w:sz="0" w:space="0" w:color="auto"/>
        <w:right w:val="none" w:sz="0" w:space="0" w:color="auto"/>
      </w:divBdr>
      <w:divsChild>
        <w:div w:id="796336785">
          <w:marLeft w:val="0"/>
          <w:marRight w:val="0"/>
          <w:marTop w:val="150"/>
          <w:marBottom w:val="210"/>
          <w:divBdr>
            <w:top w:val="none" w:sz="0" w:space="0" w:color="auto"/>
            <w:left w:val="none" w:sz="0" w:space="0" w:color="auto"/>
            <w:bottom w:val="none" w:sz="0" w:space="0" w:color="auto"/>
            <w:right w:val="none" w:sz="0" w:space="0" w:color="auto"/>
          </w:divBdr>
          <w:divsChild>
            <w:div w:id="1254631223">
              <w:marLeft w:val="15"/>
              <w:marRight w:val="15"/>
              <w:marTop w:val="15"/>
              <w:marBottom w:val="15"/>
              <w:divBdr>
                <w:top w:val="none" w:sz="0" w:space="0" w:color="auto"/>
                <w:left w:val="none" w:sz="0" w:space="0" w:color="auto"/>
                <w:bottom w:val="none" w:sz="0" w:space="0" w:color="auto"/>
                <w:right w:val="none" w:sz="0" w:space="0" w:color="auto"/>
              </w:divBdr>
              <w:divsChild>
                <w:div w:id="826286437">
                  <w:marLeft w:val="0"/>
                  <w:marRight w:val="0"/>
                  <w:marTop w:val="0"/>
                  <w:marBottom w:val="0"/>
                  <w:divBdr>
                    <w:top w:val="none" w:sz="0" w:space="0" w:color="auto"/>
                    <w:left w:val="none" w:sz="0" w:space="0" w:color="auto"/>
                    <w:bottom w:val="none" w:sz="0" w:space="0" w:color="auto"/>
                    <w:right w:val="none" w:sz="0" w:space="0" w:color="auto"/>
                  </w:divBdr>
                </w:div>
                <w:div w:id="775439934">
                  <w:marLeft w:val="0"/>
                  <w:marRight w:val="0"/>
                  <w:marTop w:val="0"/>
                  <w:marBottom w:val="0"/>
                  <w:divBdr>
                    <w:top w:val="none" w:sz="0" w:space="0" w:color="auto"/>
                    <w:left w:val="none" w:sz="0" w:space="0" w:color="auto"/>
                    <w:bottom w:val="none" w:sz="0" w:space="0" w:color="auto"/>
                    <w:right w:val="none" w:sz="0" w:space="0" w:color="auto"/>
                  </w:divBdr>
                </w:div>
              </w:divsChild>
            </w:div>
            <w:div w:id="2010711302">
              <w:marLeft w:val="0"/>
              <w:marRight w:val="0"/>
              <w:marTop w:val="0"/>
              <w:marBottom w:val="0"/>
              <w:divBdr>
                <w:top w:val="none" w:sz="0" w:space="0" w:color="auto"/>
                <w:left w:val="none" w:sz="0" w:space="0" w:color="auto"/>
                <w:bottom w:val="none" w:sz="0" w:space="0" w:color="auto"/>
                <w:right w:val="none" w:sz="0" w:space="0" w:color="auto"/>
              </w:divBdr>
              <w:divsChild>
                <w:div w:id="267273794">
                  <w:marLeft w:val="0"/>
                  <w:marRight w:val="0"/>
                  <w:marTop w:val="0"/>
                  <w:marBottom w:val="0"/>
                  <w:divBdr>
                    <w:top w:val="none" w:sz="0" w:space="0" w:color="auto"/>
                    <w:left w:val="none" w:sz="0" w:space="0" w:color="auto"/>
                    <w:bottom w:val="none" w:sz="0" w:space="0" w:color="auto"/>
                    <w:right w:val="none" w:sz="0" w:space="0" w:color="auto"/>
                  </w:divBdr>
                  <w:divsChild>
                    <w:div w:id="936792678">
                      <w:marLeft w:val="0"/>
                      <w:marRight w:val="0"/>
                      <w:marTop w:val="0"/>
                      <w:marBottom w:val="0"/>
                      <w:divBdr>
                        <w:top w:val="none" w:sz="0" w:space="0" w:color="auto"/>
                        <w:left w:val="none" w:sz="0" w:space="0" w:color="auto"/>
                        <w:bottom w:val="none" w:sz="0" w:space="0" w:color="auto"/>
                        <w:right w:val="none" w:sz="0" w:space="0" w:color="auto"/>
                      </w:divBdr>
                      <w:divsChild>
                        <w:div w:id="2038694170">
                          <w:marLeft w:val="7905"/>
                          <w:marRight w:val="0"/>
                          <w:marTop w:val="0"/>
                          <w:marBottom w:val="0"/>
                          <w:divBdr>
                            <w:top w:val="none" w:sz="0" w:space="0" w:color="auto"/>
                            <w:left w:val="none" w:sz="0" w:space="0" w:color="auto"/>
                            <w:bottom w:val="none" w:sz="0" w:space="0" w:color="auto"/>
                            <w:right w:val="none" w:sz="0" w:space="0" w:color="auto"/>
                          </w:divBdr>
                        </w:div>
                      </w:divsChild>
                    </w:div>
                    <w:div w:id="1106080806">
                      <w:marLeft w:val="-18345"/>
                      <w:marRight w:val="450"/>
                      <w:marTop w:val="525"/>
                      <w:marBottom w:val="0"/>
                      <w:divBdr>
                        <w:top w:val="none" w:sz="0" w:space="0" w:color="auto"/>
                        <w:left w:val="none" w:sz="0" w:space="0" w:color="auto"/>
                        <w:bottom w:val="none" w:sz="0" w:space="0" w:color="auto"/>
                        <w:right w:val="none" w:sz="0" w:space="0" w:color="auto"/>
                      </w:divBdr>
                    </w:div>
                    <w:div w:id="793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866">
              <w:marLeft w:val="15"/>
              <w:marRight w:val="15"/>
              <w:marTop w:val="0"/>
              <w:marBottom w:val="0"/>
              <w:divBdr>
                <w:top w:val="none" w:sz="0" w:space="0" w:color="auto"/>
                <w:left w:val="none" w:sz="0" w:space="0" w:color="auto"/>
                <w:bottom w:val="none" w:sz="0" w:space="0" w:color="auto"/>
                <w:right w:val="none" w:sz="0" w:space="0" w:color="auto"/>
              </w:divBdr>
            </w:div>
          </w:divsChild>
        </w:div>
        <w:div w:id="1117674552">
          <w:marLeft w:val="0"/>
          <w:marRight w:val="0"/>
          <w:marTop w:val="0"/>
          <w:marBottom w:val="690"/>
          <w:divBdr>
            <w:top w:val="none" w:sz="0" w:space="0" w:color="auto"/>
            <w:left w:val="none" w:sz="0" w:space="0" w:color="auto"/>
            <w:bottom w:val="none" w:sz="0" w:space="0" w:color="auto"/>
            <w:right w:val="none" w:sz="0" w:space="0" w:color="auto"/>
          </w:divBdr>
          <w:divsChild>
            <w:div w:id="1704138342">
              <w:marLeft w:val="0"/>
              <w:marRight w:val="0"/>
              <w:marTop w:val="0"/>
              <w:marBottom w:val="450"/>
              <w:divBdr>
                <w:top w:val="none" w:sz="0" w:space="0" w:color="auto"/>
                <w:left w:val="none" w:sz="0" w:space="0" w:color="auto"/>
                <w:bottom w:val="none" w:sz="0" w:space="0" w:color="auto"/>
                <w:right w:val="none" w:sz="0" w:space="0" w:color="auto"/>
              </w:divBdr>
              <w:divsChild>
                <w:div w:id="1343314689">
                  <w:marLeft w:val="0"/>
                  <w:marRight w:val="0"/>
                  <w:marTop w:val="0"/>
                  <w:marBottom w:val="0"/>
                  <w:divBdr>
                    <w:top w:val="none" w:sz="0" w:space="0" w:color="auto"/>
                    <w:left w:val="none" w:sz="0" w:space="0" w:color="auto"/>
                    <w:bottom w:val="none" w:sz="0" w:space="0" w:color="auto"/>
                    <w:right w:val="none" w:sz="0" w:space="0" w:color="auto"/>
                  </w:divBdr>
                </w:div>
                <w:div w:id="1728258523">
                  <w:marLeft w:val="0"/>
                  <w:marRight w:val="0"/>
                  <w:marTop w:val="960"/>
                  <w:marBottom w:val="450"/>
                  <w:divBdr>
                    <w:top w:val="single" w:sz="6" w:space="8" w:color="CDCDCD"/>
                    <w:left w:val="single" w:sz="6" w:space="0" w:color="CDCDCD"/>
                    <w:bottom w:val="single" w:sz="6" w:space="30" w:color="CDCDCD"/>
                    <w:right w:val="single" w:sz="6" w:space="0" w:color="CDCDCD"/>
                  </w:divBdr>
                  <w:divsChild>
                    <w:div w:id="1306660828">
                      <w:marLeft w:val="0"/>
                      <w:marRight w:val="0"/>
                      <w:marTop w:val="0"/>
                      <w:marBottom w:val="1050"/>
                      <w:divBdr>
                        <w:top w:val="none" w:sz="0" w:space="0" w:color="auto"/>
                        <w:left w:val="none" w:sz="0" w:space="0" w:color="auto"/>
                        <w:bottom w:val="none" w:sz="0" w:space="0" w:color="auto"/>
                        <w:right w:val="none" w:sz="0" w:space="0" w:color="auto"/>
                      </w:divBdr>
                      <w:divsChild>
                        <w:div w:id="1627153419">
                          <w:marLeft w:val="0"/>
                          <w:marRight w:val="0"/>
                          <w:marTop w:val="0"/>
                          <w:marBottom w:val="0"/>
                          <w:divBdr>
                            <w:top w:val="none" w:sz="0" w:space="0" w:color="auto"/>
                            <w:left w:val="none" w:sz="0" w:space="0" w:color="auto"/>
                            <w:bottom w:val="none" w:sz="0" w:space="0" w:color="auto"/>
                            <w:right w:val="none" w:sz="0" w:space="0" w:color="auto"/>
                          </w:divBdr>
                        </w:div>
                        <w:div w:id="1748264071">
                          <w:marLeft w:val="0"/>
                          <w:marRight w:val="0"/>
                          <w:marTop w:val="0"/>
                          <w:marBottom w:val="0"/>
                          <w:divBdr>
                            <w:top w:val="none" w:sz="0" w:space="0" w:color="auto"/>
                            <w:left w:val="none" w:sz="0" w:space="0" w:color="auto"/>
                            <w:bottom w:val="none" w:sz="0" w:space="0" w:color="auto"/>
                            <w:right w:val="none" w:sz="0" w:space="0" w:color="auto"/>
                          </w:divBdr>
                          <w:divsChild>
                            <w:div w:id="1978559882">
                              <w:marLeft w:val="0"/>
                              <w:marRight w:val="0"/>
                              <w:marTop w:val="0"/>
                              <w:marBottom w:val="0"/>
                              <w:divBdr>
                                <w:top w:val="none" w:sz="0" w:space="0" w:color="auto"/>
                                <w:left w:val="none" w:sz="0" w:space="0" w:color="auto"/>
                                <w:bottom w:val="none" w:sz="0" w:space="0" w:color="auto"/>
                                <w:right w:val="none" w:sz="0" w:space="0" w:color="auto"/>
                              </w:divBdr>
                              <w:divsChild>
                                <w:div w:id="1734813752">
                                  <w:marLeft w:val="0"/>
                                  <w:marRight w:val="0"/>
                                  <w:marTop w:val="0"/>
                                  <w:marBottom w:val="0"/>
                                  <w:divBdr>
                                    <w:top w:val="none" w:sz="0" w:space="0" w:color="auto"/>
                                    <w:left w:val="none" w:sz="0" w:space="0" w:color="auto"/>
                                    <w:bottom w:val="none" w:sz="0" w:space="0" w:color="auto"/>
                                    <w:right w:val="none" w:sz="0" w:space="0" w:color="auto"/>
                                  </w:divBdr>
                                  <w:divsChild>
                                    <w:div w:id="5982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752">
                          <w:marLeft w:val="0"/>
                          <w:marRight w:val="0"/>
                          <w:marTop w:val="0"/>
                          <w:marBottom w:val="0"/>
                          <w:divBdr>
                            <w:top w:val="none" w:sz="0" w:space="0" w:color="auto"/>
                            <w:left w:val="none" w:sz="0" w:space="0" w:color="auto"/>
                            <w:bottom w:val="none" w:sz="0" w:space="0" w:color="auto"/>
                            <w:right w:val="none" w:sz="0" w:space="0" w:color="auto"/>
                          </w:divBdr>
                          <w:divsChild>
                            <w:div w:id="1269120668">
                              <w:marLeft w:val="0"/>
                              <w:marRight w:val="0"/>
                              <w:marTop w:val="0"/>
                              <w:marBottom w:val="0"/>
                              <w:divBdr>
                                <w:top w:val="none" w:sz="0" w:space="0" w:color="auto"/>
                                <w:left w:val="none" w:sz="0" w:space="0" w:color="auto"/>
                                <w:bottom w:val="none" w:sz="0" w:space="0" w:color="auto"/>
                                <w:right w:val="none" w:sz="0" w:space="0" w:color="auto"/>
                              </w:divBdr>
                              <w:divsChild>
                                <w:div w:id="229777128">
                                  <w:marLeft w:val="0"/>
                                  <w:marRight w:val="0"/>
                                  <w:marTop w:val="0"/>
                                  <w:marBottom w:val="0"/>
                                  <w:divBdr>
                                    <w:top w:val="none" w:sz="0" w:space="0" w:color="auto"/>
                                    <w:left w:val="none" w:sz="0" w:space="0" w:color="auto"/>
                                    <w:bottom w:val="none" w:sz="0" w:space="0" w:color="auto"/>
                                    <w:right w:val="none" w:sz="0" w:space="0" w:color="auto"/>
                                  </w:divBdr>
                                  <w:divsChild>
                                    <w:div w:id="9626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86818">
          <w:marLeft w:val="0"/>
          <w:marRight w:val="0"/>
          <w:marTop w:val="0"/>
          <w:marBottom w:val="225"/>
          <w:divBdr>
            <w:top w:val="single" w:sz="6" w:space="0" w:color="E0E0E0"/>
            <w:left w:val="single" w:sz="6" w:space="0" w:color="E0E0E0"/>
            <w:bottom w:val="single" w:sz="6" w:space="0" w:color="E0E0E0"/>
            <w:right w:val="single" w:sz="6" w:space="0" w:color="E0E0E0"/>
          </w:divBdr>
          <w:divsChild>
            <w:div w:id="1610818688">
              <w:marLeft w:val="0"/>
              <w:marRight w:val="0"/>
              <w:marTop w:val="0"/>
              <w:marBottom w:val="0"/>
              <w:divBdr>
                <w:top w:val="none" w:sz="0" w:space="0" w:color="auto"/>
                <w:left w:val="none" w:sz="0" w:space="0" w:color="auto"/>
                <w:bottom w:val="none" w:sz="0" w:space="0" w:color="auto"/>
                <w:right w:val="none" w:sz="0" w:space="0" w:color="auto"/>
              </w:divBdr>
            </w:div>
            <w:div w:id="1348097975">
              <w:marLeft w:val="0"/>
              <w:marRight w:val="0"/>
              <w:marTop w:val="0"/>
              <w:marBottom w:val="0"/>
              <w:divBdr>
                <w:top w:val="none" w:sz="0" w:space="0" w:color="auto"/>
                <w:left w:val="none" w:sz="0" w:space="0" w:color="auto"/>
                <w:bottom w:val="none" w:sz="0" w:space="0" w:color="auto"/>
                <w:right w:val="none" w:sz="0" w:space="0" w:color="auto"/>
              </w:divBdr>
            </w:div>
          </w:divsChild>
        </w:div>
        <w:div w:id="830024317">
          <w:marLeft w:val="0"/>
          <w:marRight w:val="0"/>
          <w:marTop w:val="0"/>
          <w:marBottom w:val="0"/>
          <w:divBdr>
            <w:top w:val="none" w:sz="0" w:space="0" w:color="auto"/>
            <w:left w:val="none" w:sz="0" w:space="0" w:color="auto"/>
            <w:bottom w:val="none" w:sz="0" w:space="0" w:color="auto"/>
            <w:right w:val="none" w:sz="0" w:space="0" w:color="auto"/>
          </w:divBdr>
          <w:divsChild>
            <w:div w:id="3177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04937"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ocs.cntd.ru/document/900493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4139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ocs.cntd.ru/document/9004937"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docs.cntd.ru/document/900493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77347F800D40B8B7A1C5560FA2C6AB"/>
        <w:category>
          <w:name w:val="Общие"/>
          <w:gallery w:val="placeholder"/>
        </w:category>
        <w:types>
          <w:type w:val="bbPlcHdr"/>
        </w:types>
        <w:behaviors>
          <w:behavior w:val="content"/>
        </w:behaviors>
        <w:guid w:val="{C4B9BF4D-5381-4837-9D79-BC0C5D726488}"/>
      </w:docPartPr>
      <w:docPartBody>
        <w:p w:rsidR="005C0E7B" w:rsidRDefault="00F064AE" w:rsidP="00F064AE">
          <w:pPr>
            <w:pStyle w:val="0D77347F800D40B8B7A1C5560FA2C6AB"/>
          </w:pPr>
          <w:r>
            <w:rPr>
              <w:rFonts w:asciiTheme="majorHAnsi" w:eastAsiaTheme="majorEastAsia" w:hAnsiTheme="majorHAnsi" w:cstheme="majorBidi"/>
              <w:caps/>
            </w:rPr>
            <w:t>[Введите название организации]</w:t>
          </w:r>
        </w:p>
      </w:docPartBody>
    </w:docPart>
    <w:docPart>
      <w:docPartPr>
        <w:name w:val="9C61735CDD7B4DF1834FED9DD0840466"/>
        <w:category>
          <w:name w:val="Общие"/>
          <w:gallery w:val="placeholder"/>
        </w:category>
        <w:types>
          <w:type w:val="bbPlcHdr"/>
        </w:types>
        <w:behaviors>
          <w:behavior w:val="content"/>
        </w:behaviors>
        <w:guid w:val="{2738D4C1-9D07-459F-A978-DAD6C2B756CE}"/>
      </w:docPartPr>
      <w:docPartBody>
        <w:p w:rsidR="005C0E7B" w:rsidRDefault="00F064AE" w:rsidP="00F064AE">
          <w:pPr>
            <w:pStyle w:val="9C61735CDD7B4DF1834FED9DD0840466"/>
          </w:pPr>
          <w:r>
            <w:rPr>
              <w:rFonts w:asciiTheme="majorHAnsi" w:eastAsiaTheme="majorEastAsia" w:hAnsiTheme="majorHAnsi" w:cstheme="majorBidi"/>
              <w:sz w:val="80"/>
              <w:szCs w:val="80"/>
            </w:rPr>
            <w:t>[Введите название документа]</w:t>
          </w:r>
        </w:p>
      </w:docPartBody>
    </w:docPart>
    <w:docPart>
      <w:docPartPr>
        <w:name w:val="1139278EE9E04DE2B9506B0DBBF9CCE9"/>
        <w:category>
          <w:name w:val="Общие"/>
          <w:gallery w:val="placeholder"/>
        </w:category>
        <w:types>
          <w:type w:val="bbPlcHdr"/>
        </w:types>
        <w:behaviors>
          <w:behavior w:val="content"/>
        </w:behaviors>
        <w:guid w:val="{EC39E2CF-9B04-4609-A697-B2E54B4F41E0}"/>
      </w:docPartPr>
      <w:docPartBody>
        <w:p w:rsidR="005C0E7B" w:rsidRDefault="00F064AE" w:rsidP="00F064AE">
          <w:pPr>
            <w:pStyle w:val="1139278EE9E04DE2B9506B0DBBF9CCE9"/>
          </w:pPr>
          <w:r>
            <w:rPr>
              <w:rFonts w:asciiTheme="majorHAnsi" w:eastAsiaTheme="majorEastAsia" w:hAnsiTheme="majorHAnsi" w:cstheme="majorBidi"/>
              <w:sz w:val="44"/>
              <w:szCs w:val="44"/>
            </w:rPr>
            <w:t>[Введите 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F064AE"/>
    <w:rsid w:val="003B780F"/>
    <w:rsid w:val="005C0E7B"/>
    <w:rsid w:val="00F06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E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D77347F800D40B8B7A1C5560FA2C6AB">
    <w:name w:val="0D77347F800D40B8B7A1C5560FA2C6AB"/>
    <w:rsid w:val="00F064AE"/>
  </w:style>
  <w:style w:type="paragraph" w:customStyle="1" w:styleId="9C61735CDD7B4DF1834FED9DD0840466">
    <w:name w:val="9C61735CDD7B4DF1834FED9DD0840466"/>
    <w:rsid w:val="00F064AE"/>
  </w:style>
  <w:style w:type="paragraph" w:customStyle="1" w:styleId="1139278EE9E04DE2B9506B0DBBF9CCE9">
    <w:name w:val="1139278EE9E04DE2B9506B0DBBF9CCE9"/>
    <w:rsid w:val="00F064AE"/>
  </w:style>
  <w:style w:type="paragraph" w:customStyle="1" w:styleId="131FE4BA441C4017B8859097F3D9BBE3">
    <w:name w:val="131FE4BA441C4017B8859097F3D9BBE3"/>
    <w:rsid w:val="00F064AE"/>
  </w:style>
  <w:style w:type="paragraph" w:customStyle="1" w:styleId="20D5DEB0231E4F6DB89D7D970995F54A">
    <w:name w:val="20D5DEB0231E4F6DB89D7D970995F54A"/>
    <w:rsid w:val="00F064AE"/>
  </w:style>
  <w:style w:type="paragraph" w:customStyle="1" w:styleId="3E9D81033D2A4AB1B9C498532AF09869">
    <w:name w:val="3E9D81033D2A4AB1B9C498532AF09869"/>
    <w:rsid w:val="00F064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Образовательная программа основного общего образования разработана в соответствие с Федеральным компонентом государственного образовательного стандарта основного общего образования, определяет общее назначение, цели, задачи, ожидаемые  результаты реализации образовательной программы, способы определения достижения этих целей и результатов, систему оценки результатов освоения программы;  определяет общее содержание основного общего образования и включает образовательные программы, ориентированные на достижение обязательного минимума их содержания;  определяет общие рамки организации образовательной деятельности, включает учебный план основного общего и среднего общего образования как один из основных механизмов реализации программы,  календарный учебный график, систему условий реализации образовательной программы.</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275D36-05C8-4048-829E-5234D3CC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39885</Words>
  <Characters>227350</Characters>
  <Application>Microsoft Office Word</Application>
  <DocSecurity>0</DocSecurity>
  <Lines>1894</Lines>
  <Paragraphs>533</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основного общего образования </vt:lpstr>
    </vt:vector>
  </TitlesOfParts>
  <Company>ГОСУДАРСТВЕННОЕ БЮДЖЕТНОЕ ОБЩЕОБРАЗОВАТЕЛЬНОЕ УЧРЕЖДЕНИЕ СРЕДНЯЯ ОБЩЕОБРАЗОВАТЕЛЬНАЯ ШКОЛА № 149 КАЛИНИНСКОГО РАЙОНА САНКТ-ПЕТЕРБУРГА </Company>
  <LinksUpToDate>false</LinksUpToDate>
  <CharactersWithSpaces>266702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основного общего образования </dc:title>
  <dc:subject>Разработана на основании Федерального компонента государственного образовательного стандарта основного общего образования</dc:subject>
  <dc:creator>зам по увр</dc:creator>
  <cp:keywords/>
  <dc:description/>
  <cp:lastModifiedBy>Андрей</cp:lastModifiedBy>
  <cp:revision>8</cp:revision>
  <dcterms:created xsi:type="dcterms:W3CDTF">2018-07-04T08:06:00Z</dcterms:created>
  <dcterms:modified xsi:type="dcterms:W3CDTF">2018-09-03T11:23:00Z</dcterms:modified>
</cp:coreProperties>
</file>